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6602C4" w:rsidP="00D625D0">
            <w:pPr>
              <w:jc w:val="center"/>
              <w:rPr>
                <w:rFonts w:ascii="Arial Narrow" w:hAnsi="Arial Narrow"/>
                <w:b/>
                <w:bCs/>
                <w:sz w:val="18"/>
                <w:szCs w:val="18"/>
              </w:rPr>
            </w:pPr>
            <w:r>
              <w:rPr>
                <w:rFonts w:ascii="Arial Narrow" w:hAnsi="Arial Narrow"/>
                <w:b/>
                <w:bCs/>
                <w:sz w:val="18"/>
                <w:szCs w:val="18"/>
              </w:rPr>
              <w:t>SINL-CPE-006</w:t>
            </w:r>
            <w:r w:rsidR="00C24F7D" w:rsidRPr="00C24F7D">
              <w:rPr>
                <w:rFonts w:ascii="Arial Narrow" w:hAnsi="Arial Narrow"/>
                <w:b/>
                <w:bCs/>
                <w:sz w:val="18"/>
                <w:szCs w:val="18"/>
              </w:rPr>
              <w:t>-202</w:t>
            </w:r>
            <w:r w:rsidR="00DF6EF9">
              <w:rPr>
                <w:rFonts w:ascii="Arial Narrow" w:hAnsi="Arial Narrow"/>
                <w:b/>
                <w:bCs/>
                <w:sz w:val="18"/>
                <w:szCs w:val="18"/>
              </w:rPr>
              <w:t>1</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6602C4" w:rsidP="006602C4">
            <w:pPr>
              <w:jc w:val="center"/>
              <w:rPr>
                <w:rFonts w:ascii="Arial Narrow" w:hAnsi="Arial Narrow"/>
                <w:b/>
                <w:bCs/>
                <w:sz w:val="18"/>
                <w:szCs w:val="18"/>
              </w:rPr>
            </w:pPr>
            <w:r>
              <w:rPr>
                <w:rFonts w:ascii="Arial Narrow" w:hAnsi="Arial Narrow"/>
                <w:b/>
                <w:bCs/>
                <w:sz w:val="18"/>
                <w:szCs w:val="18"/>
              </w:rPr>
              <w:t>25</w:t>
            </w:r>
            <w:r w:rsidR="00E717CA">
              <w:rPr>
                <w:rFonts w:ascii="Arial Narrow" w:hAnsi="Arial Narrow"/>
                <w:b/>
                <w:bCs/>
                <w:sz w:val="18"/>
                <w:szCs w:val="18"/>
              </w:rPr>
              <w:t xml:space="preserve"> de </w:t>
            </w:r>
            <w:r>
              <w:rPr>
                <w:rFonts w:ascii="Arial Narrow" w:hAnsi="Arial Narrow"/>
                <w:b/>
                <w:bCs/>
                <w:sz w:val="18"/>
                <w:szCs w:val="18"/>
              </w:rPr>
              <w:t>Junio</w:t>
            </w:r>
            <w:r w:rsidR="00E717CA">
              <w:rPr>
                <w:rFonts w:ascii="Arial Narrow" w:hAnsi="Arial Narrow"/>
                <w:b/>
                <w:bCs/>
                <w:sz w:val="18"/>
                <w:szCs w:val="18"/>
              </w:rPr>
              <w:t xml:space="preserve"> de 202</w:t>
            </w:r>
            <w:r w:rsidR="00DF6EF9">
              <w:rPr>
                <w:rFonts w:ascii="Arial Narrow" w:hAnsi="Arial Narrow"/>
                <w:b/>
                <w:bCs/>
                <w:sz w:val="18"/>
                <w:szCs w:val="18"/>
              </w:rPr>
              <w:t>1</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C24F7D" w:rsidP="006602C4">
            <w:pPr>
              <w:jc w:val="center"/>
              <w:rPr>
                <w:rFonts w:ascii="Arial Narrow" w:hAnsi="Arial Narrow" w:cs="Arial Narrow"/>
                <w:b/>
                <w:sz w:val="18"/>
                <w:szCs w:val="18"/>
                <w:lang w:val="es-MX"/>
              </w:rPr>
            </w:pPr>
            <w:r w:rsidRPr="00C24F7D">
              <w:rPr>
                <w:rFonts w:ascii="Arial Narrow" w:hAnsi="Arial Narrow" w:cs="Arial Narrow"/>
                <w:b/>
                <w:bCs/>
                <w:color w:val="000000"/>
                <w:sz w:val="18"/>
                <w:szCs w:val="18"/>
                <w:lang w:val="es-MX"/>
              </w:rPr>
              <w:t>Recursos Estatal</w:t>
            </w:r>
            <w:r w:rsidRPr="00C24F7D">
              <w:rPr>
                <w:rFonts w:ascii="Arial Narrow" w:hAnsi="Arial Narrow" w:cs="Arial Narrow"/>
                <w:b/>
                <w:sz w:val="18"/>
                <w:szCs w:val="18"/>
                <w:lang w:val="es-MX"/>
              </w:rPr>
              <w:t xml:space="preserve"> </w:t>
            </w:r>
            <w:r w:rsidR="00E72D8E">
              <w:rPr>
                <w:rFonts w:ascii="Arial Narrow" w:hAnsi="Arial Narrow" w:cs="Arial Narrow"/>
                <w:b/>
                <w:bCs/>
                <w:sz w:val="18"/>
                <w:szCs w:val="18"/>
                <w:lang w:val="es-MX"/>
              </w:rPr>
              <w:t>PEI-00</w:t>
            </w:r>
            <w:r w:rsidR="006602C4">
              <w:rPr>
                <w:rFonts w:ascii="Arial Narrow" w:hAnsi="Arial Narrow" w:cs="Arial Narrow"/>
                <w:b/>
                <w:bCs/>
                <w:sz w:val="18"/>
                <w:szCs w:val="18"/>
                <w:lang w:val="es-MX"/>
              </w:rPr>
              <w:t>5</w:t>
            </w:r>
            <w:r w:rsidR="009C2F83">
              <w:rPr>
                <w:rFonts w:ascii="Arial Narrow" w:hAnsi="Arial Narrow" w:cs="Arial Narrow"/>
                <w:b/>
                <w:bCs/>
                <w:sz w:val="18"/>
                <w:szCs w:val="18"/>
                <w:lang w:val="es-MX"/>
              </w:rPr>
              <w:t>2</w:t>
            </w:r>
            <w:r w:rsidR="00E72D8E">
              <w:rPr>
                <w:rFonts w:ascii="Arial Narrow" w:hAnsi="Arial Narrow" w:cs="Arial Narrow"/>
                <w:b/>
                <w:bCs/>
                <w:sz w:val="18"/>
                <w:szCs w:val="18"/>
                <w:lang w:val="es-MX"/>
              </w:rPr>
              <w:t>/2021</w:t>
            </w:r>
            <w:r w:rsidR="00BC1CCF">
              <w:rPr>
                <w:rFonts w:ascii="Arial Narrow" w:hAnsi="Arial Narrow" w:cs="Arial Narrow"/>
                <w:b/>
                <w:bCs/>
                <w:sz w:val="18"/>
                <w:szCs w:val="18"/>
                <w:lang w:val="es-MX"/>
              </w:rPr>
              <w:t xml:space="preserve"> </w:t>
            </w:r>
            <w:r w:rsidRPr="00C24F7D">
              <w:rPr>
                <w:rFonts w:ascii="Arial Narrow" w:hAnsi="Arial Narrow" w:cs="Arial Narrow"/>
                <w:b/>
                <w:sz w:val="18"/>
                <w:szCs w:val="18"/>
                <w:lang w:val="es-MX"/>
              </w:rPr>
              <w:t xml:space="preserve">de fecha </w:t>
            </w:r>
            <w:r w:rsidR="006602C4">
              <w:rPr>
                <w:rFonts w:ascii="Arial Narrow" w:hAnsi="Arial Narrow" w:cs="Arial Narrow"/>
                <w:b/>
                <w:sz w:val="18"/>
                <w:szCs w:val="18"/>
                <w:lang w:val="es-MX"/>
              </w:rPr>
              <w:t>17</w:t>
            </w:r>
            <w:r w:rsidR="00C946DC" w:rsidRPr="00C946DC">
              <w:rPr>
                <w:rFonts w:ascii="Arial Narrow" w:hAnsi="Arial Narrow" w:cs="Arial Narrow"/>
                <w:b/>
                <w:sz w:val="18"/>
                <w:szCs w:val="18"/>
                <w:lang w:val="es-MX"/>
              </w:rPr>
              <w:t xml:space="preserve"> de </w:t>
            </w:r>
            <w:r w:rsidR="006602C4">
              <w:rPr>
                <w:rFonts w:ascii="Arial Narrow" w:hAnsi="Arial Narrow" w:cs="Arial Narrow"/>
                <w:b/>
                <w:sz w:val="18"/>
                <w:szCs w:val="18"/>
                <w:lang w:val="es-MX"/>
              </w:rPr>
              <w:t>Juni</w:t>
            </w:r>
            <w:r w:rsidR="00E72D8E">
              <w:rPr>
                <w:rFonts w:ascii="Arial Narrow" w:hAnsi="Arial Narrow" w:cs="Arial Narrow"/>
                <w:b/>
                <w:sz w:val="18"/>
                <w:szCs w:val="18"/>
                <w:lang w:val="es-MX"/>
              </w:rPr>
              <w:t>o de 2021</w:t>
            </w:r>
            <w:r w:rsidRPr="00C24F7D">
              <w:rPr>
                <w:rFonts w:ascii="Arial Narrow" w:hAnsi="Arial Narrow" w:cs="Arial Narrow"/>
                <w:b/>
                <w:sz w:val="18"/>
                <w:szCs w:val="18"/>
                <w:lang w:val="es-MX"/>
              </w:rPr>
              <w:t xml:space="preserve">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6602C4" w:rsidP="006602C4">
            <w:pPr>
              <w:jc w:val="center"/>
              <w:rPr>
                <w:rFonts w:ascii="Arial Narrow" w:hAnsi="Arial Narrow"/>
                <w:b/>
                <w:sz w:val="18"/>
                <w:szCs w:val="18"/>
              </w:rPr>
            </w:pPr>
            <w:r w:rsidRPr="006602C4">
              <w:rPr>
                <w:rFonts w:ascii="Arial Narrow" w:hAnsi="Arial Narrow"/>
                <w:b/>
                <w:sz w:val="18"/>
                <w:szCs w:val="18"/>
                <w:lang w:val="es-ES"/>
              </w:rPr>
              <w:t>Rehabilitación de los edificios de la Subsecretaría de Ingresos y de la Secretaría de Finanzas y Tesorería General del Estado de Nuevo León, en el municipio de Monterrey, N.L.</w:t>
            </w:r>
          </w:p>
        </w:tc>
      </w:tr>
      <w:tr w:rsidR="00C24F7D" w:rsidTr="00284D03">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1D5164" w:rsidP="009C2F83">
            <w:pPr>
              <w:jc w:val="center"/>
              <w:rPr>
                <w:rFonts w:ascii="Arial Narrow" w:hAnsi="Arial Narrow"/>
                <w:b/>
                <w:sz w:val="18"/>
                <w:szCs w:val="18"/>
                <w:lang w:val="es-MX"/>
              </w:rPr>
            </w:pPr>
            <w:r>
              <w:rPr>
                <w:rFonts w:ascii="Arial Narrow" w:hAnsi="Arial Narrow"/>
                <w:b/>
                <w:sz w:val="18"/>
                <w:szCs w:val="18"/>
                <w:lang w:val="es-MX"/>
              </w:rPr>
              <w:t xml:space="preserve">Será de </w:t>
            </w:r>
            <w:r w:rsidR="00E72D8E">
              <w:rPr>
                <w:rFonts w:ascii="Arial Narrow" w:hAnsi="Arial Narrow"/>
                <w:b/>
                <w:sz w:val="18"/>
                <w:szCs w:val="18"/>
                <w:lang w:val="es-MX"/>
              </w:rPr>
              <w:t>6</w:t>
            </w:r>
            <w:r w:rsidR="006602C4">
              <w:rPr>
                <w:rFonts w:ascii="Arial Narrow" w:hAnsi="Arial Narrow"/>
                <w:b/>
                <w:sz w:val="18"/>
                <w:szCs w:val="18"/>
                <w:lang w:val="es-MX"/>
              </w:rPr>
              <w:t>0</w:t>
            </w:r>
            <w:r w:rsidR="00C24F7D" w:rsidRPr="00347DD3">
              <w:rPr>
                <w:rFonts w:ascii="Arial Narrow" w:hAnsi="Arial Narrow"/>
                <w:b/>
                <w:sz w:val="18"/>
                <w:szCs w:val="18"/>
                <w:lang w:val="es-MX"/>
              </w:rPr>
              <w:t xml:space="preserve"> días</w:t>
            </w:r>
          </w:p>
        </w:tc>
      </w:tr>
      <w:tr w:rsidR="00C24F7D" w:rsidTr="00284D03">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6602C4" w:rsidP="006602C4">
            <w:pPr>
              <w:jc w:val="center"/>
              <w:rPr>
                <w:rFonts w:ascii="Arial Narrow" w:hAnsi="Arial Narrow"/>
                <w:b/>
                <w:sz w:val="18"/>
                <w:szCs w:val="18"/>
                <w:lang w:val="es-MX"/>
              </w:rPr>
            </w:pPr>
            <w:r>
              <w:rPr>
                <w:rFonts w:ascii="Arial Narrow" w:hAnsi="Arial Narrow"/>
                <w:b/>
                <w:sz w:val="18"/>
                <w:szCs w:val="18"/>
                <w:lang w:val="es-MX"/>
              </w:rPr>
              <w:t>02</w:t>
            </w:r>
            <w:r w:rsidR="00C24F7D" w:rsidRPr="00347DD3">
              <w:rPr>
                <w:rFonts w:ascii="Arial Narrow" w:hAnsi="Arial Narrow"/>
                <w:b/>
                <w:sz w:val="18"/>
                <w:szCs w:val="18"/>
                <w:lang w:val="es-MX"/>
              </w:rPr>
              <w:t xml:space="preserve"> de </w:t>
            </w:r>
            <w:r>
              <w:rPr>
                <w:rFonts w:ascii="Arial Narrow" w:hAnsi="Arial Narrow"/>
                <w:b/>
                <w:sz w:val="18"/>
                <w:szCs w:val="18"/>
                <w:lang w:val="es-MX"/>
              </w:rPr>
              <w:t>Agosto</w:t>
            </w:r>
            <w:r w:rsidR="00C24F7D" w:rsidRPr="00347DD3">
              <w:rPr>
                <w:rFonts w:ascii="Arial Narrow" w:hAnsi="Arial Narrow"/>
                <w:b/>
                <w:sz w:val="18"/>
                <w:szCs w:val="18"/>
                <w:lang w:val="es-MX"/>
              </w:rPr>
              <w:t xml:space="preserve"> de 202</w:t>
            </w:r>
            <w:r w:rsidR="00BC1CCF">
              <w:rPr>
                <w:rFonts w:ascii="Arial Narrow" w:hAnsi="Arial Narrow"/>
                <w:b/>
                <w:sz w:val="18"/>
                <w:szCs w:val="18"/>
                <w:lang w:val="es-MX"/>
              </w:rPr>
              <w:t>1</w:t>
            </w:r>
          </w:p>
        </w:tc>
      </w:tr>
      <w:tr w:rsidR="00C24F7D" w:rsidTr="00284D03">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9C2F83" w:rsidP="009C2F83">
            <w:pPr>
              <w:jc w:val="center"/>
              <w:rPr>
                <w:rFonts w:ascii="Arial Narrow" w:hAnsi="Arial Narrow"/>
                <w:b/>
                <w:sz w:val="18"/>
                <w:szCs w:val="18"/>
                <w:lang w:val="es-MX"/>
              </w:rPr>
            </w:pPr>
            <w:r>
              <w:rPr>
                <w:rFonts w:ascii="Arial Narrow" w:hAnsi="Arial Narrow"/>
                <w:b/>
                <w:sz w:val="18"/>
                <w:szCs w:val="18"/>
                <w:lang w:val="es-MX"/>
              </w:rPr>
              <w:t>3</w:t>
            </w:r>
            <w:r w:rsidR="006602C4">
              <w:rPr>
                <w:rFonts w:ascii="Arial Narrow" w:hAnsi="Arial Narrow"/>
                <w:b/>
                <w:sz w:val="18"/>
                <w:szCs w:val="18"/>
                <w:lang w:val="es-MX"/>
              </w:rPr>
              <w:t>0</w:t>
            </w:r>
            <w:r w:rsidR="00C24F7D" w:rsidRPr="00347DD3">
              <w:rPr>
                <w:rFonts w:ascii="Arial Narrow" w:hAnsi="Arial Narrow"/>
                <w:b/>
                <w:sz w:val="18"/>
                <w:szCs w:val="18"/>
                <w:lang w:val="es-MX"/>
              </w:rPr>
              <w:t xml:space="preserve"> de </w:t>
            </w:r>
            <w:r>
              <w:rPr>
                <w:rFonts w:ascii="Arial Narrow" w:hAnsi="Arial Narrow"/>
                <w:b/>
                <w:sz w:val="18"/>
                <w:szCs w:val="18"/>
                <w:lang w:val="es-MX"/>
              </w:rPr>
              <w:t>Septiembre</w:t>
            </w:r>
            <w:r w:rsidR="00C24F7D" w:rsidRPr="00347DD3">
              <w:rPr>
                <w:rFonts w:ascii="Arial Narrow" w:hAnsi="Arial Narrow"/>
                <w:b/>
                <w:sz w:val="18"/>
                <w:szCs w:val="18"/>
                <w:lang w:val="es-MX"/>
              </w:rPr>
              <w:t xml:space="preserve"> de 202</w:t>
            </w:r>
            <w:r w:rsidR="00C24F7D">
              <w:rPr>
                <w:rFonts w:ascii="Arial Narrow" w:hAnsi="Arial Narrow"/>
                <w:b/>
                <w:sz w:val="18"/>
                <w:szCs w:val="18"/>
                <w:lang w:val="es-MX"/>
              </w:rPr>
              <w:t>1</w:t>
            </w:r>
          </w:p>
        </w:tc>
      </w:tr>
      <w:tr w:rsidR="00C24F7D"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6602C4" w:rsidP="006602C4">
            <w:pPr>
              <w:jc w:val="center"/>
              <w:rPr>
                <w:rFonts w:ascii="Arial Narrow" w:hAnsi="Arial Narrow"/>
                <w:b/>
                <w:bCs/>
                <w:sz w:val="18"/>
                <w:szCs w:val="18"/>
              </w:rPr>
            </w:pPr>
            <w:r>
              <w:rPr>
                <w:rFonts w:ascii="Arial Narrow" w:hAnsi="Arial Narrow" w:cs="Arial Narrow"/>
                <w:b/>
                <w:bCs/>
                <w:sz w:val="18"/>
                <w:szCs w:val="18"/>
                <w:lang w:val="es-MX"/>
              </w:rPr>
              <w:t>06</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Julio</w:t>
            </w:r>
            <w:r w:rsidR="00D625D0">
              <w:rPr>
                <w:rFonts w:ascii="Arial Narrow" w:hAnsi="Arial Narrow" w:cs="Arial Narrow"/>
                <w:b/>
                <w:bCs/>
                <w:sz w:val="18"/>
                <w:szCs w:val="18"/>
                <w:lang w:val="es-MX"/>
              </w:rPr>
              <w:t xml:space="preserve"> de 2021</w:t>
            </w:r>
            <w:r w:rsidR="00C24F7D" w:rsidRPr="00BB202D">
              <w:rPr>
                <w:rFonts w:ascii="Arial Narrow" w:hAnsi="Arial Narrow" w:cs="Arial Narrow"/>
                <w:b/>
                <w:bCs/>
                <w:sz w:val="18"/>
                <w:szCs w:val="18"/>
                <w:lang w:val="es-MX"/>
              </w:rPr>
              <w:t xml:space="preserve"> </w:t>
            </w:r>
            <w:r w:rsidR="00C24F7D" w:rsidRPr="00BB202D">
              <w:rPr>
                <w:rFonts w:ascii="Arial Narrow" w:hAnsi="Arial Narrow" w:cs="Arial Narrow"/>
                <w:b/>
                <w:sz w:val="18"/>
                <w:szCs w:val="18"/>
                <w:lang w:val="es-MX"/>
              </w:rPr>
              <w:t xml:space="preserve">a las </w:t>
            </w:r>
            <w:r w:rsidR="00C24F7D" w:rsidRPr="00BB202D">
              <w:rPr>
                <w:rFonts w:ascii="Arial Narrow" w:hAnsi="Arial Narrow" w:cs="Arial Narrow"/>
                <w:b/>
                <w:bCs/>
                <w:sz w:val="18"/>
                <w:szCs w:val="18"/>
                <w:lang w:val="es-MX"/>
              </w:rPr>
              <w:t>08:00 horas.</w:t>
            </w:r>
            <w:r w:rsidR="00C24F7D" w:rsidRPr="00BB202D">
              <w:rPr>
                <w:rFonts w:ascii="Arial Narrow" w:hAnsi="Arial Narrow" w:cs="Arial Narrow"/>
                <w:b/>
                <w:sz w:val="18"/>
                <w:szCs w:val="18"/>
              </w:rPr>
              <w:t xml:space="preserve">  La visita al lug</w:t>
            </w:r>
            <w:r w:rsidR="00C24F7D">
              <w:rPr>
                <w:rFonts w:ascii="Arial Narrow" w:hAnsi="Arial Narrow" w:cs="Arial Narrow"/>
                <w:b/>
                <w:sz w:val="18"/>
                <w:szCs w:val="18"/>
              </w:rPr>
              <w:t xml:space="preserve">ar de los trabajos se realizará </w:t>
            </w:r>
            <w:r w:rsidR="00C24F7D" w:rsidRPr="00BB202D">
              <w:rPr>
                <w:rFonts w:ascii="Arial Narrow" w:hAnsi="Arial Narrow" w:cs="Arial Narrow"/>
                <w:b/>
                <w:sz w:val="18"/>
                <w:szCs w:val="18"/>
              </w:rPr>
              <w:t xml:space="preserve">partiendo de las oficinas de la Dirección de Edificación, </w:t>
            </w:r>
            <w:r w:rsidR="00C24F7D"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C24F7D"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7B1B07">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C24F7D"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6602C4" w:rsidP="006602C4">
            <w:pPr>
              <w:jc w:val="center"/>
              <w:rPr>
                <w:rFonts w:ascii="Arial Narrow" w:hAnsi="Arial Narrow"/>
                <w:b/>
                <w:bCs/>
                <w:sz w:val="18"/>
                <w:szCs w:val="18"/>
              </w:rPr>
            </w:pPr>
            <w:r>
              <w:rPr>
                <w:rFonts w:ascii="Arial Narrow" w:hAnsi="Arial Narrow" w:cs="Arial Narrow"/>
                <w:b/>
                <w:bCs/>
                <w:sz w:val="18"/>
                <w:szCs w:val="18"/>
                <w:lang w:val="es-MX"/>
              </w:rPr>
              <w:t>07</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Juli</w:t>
            </w:r>
            <w:r w:rsidR="00D625D0">
              <w:rPr>
                <w:rFonts w:ascii="Arial Narrow" w:hAnsi="Arial Narrow" w:cs="Arial Narrow"/>
                <w:b/>
                <w:bCs/>
                <w:sz w:val="18"/>
                <w:szCs w:val="18"/>
                <w:lang w:val="es-MX"/>
              </w:rPr>
              <w:t>o de 2021</w:t>
            </w:r>
            <w:r w:rsidR="00C24F7D" w:rsidRPr="00BB202D">
              <w:rPr>
                <w:rFonts w:ascii="Arial Narrow" w:hAnsi="Arial Narrow" w:cs="Arial Narrow"/>
                <w:b/>
                <w:bCs/>
                <w:sz w:val="18"/>
                <w:szCs w:val="18"/>
                <w:lang w:val="es-MX"/>
              </w:rPr>
              <w:t xml:space="preserve"> </w:t>
            </w:r>
            <w:r w:rsidR="00C24F7D">
              <w:rPr>
                <w:rFonts w:ascii="Arial Narrow" w:hAnsi="Arial Narrow" w:cs="Arial Narrow"/>
                <w:b/>
                <w:bCs/>
                <w:sz w:val="18"/>
                <w:szCs w:val="18"/>
                <w:lang w:val="es-MX"/>
              </w:rPr>
              <w:t>a las 1</w:t>
            </w:r>
            <w:r w:rsidR="009C2F83">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C24F7D"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9C2F83">
            <w:pPr>
              <w:jc w:val="center"/>
              <w:rPr>
                <w:rFonts w:ascii="Arial Narrow" w:hAnsi="Arial Narrow"/>
                <w:b/>
                <w:bCs/>
                <w:sz w:val="18"/>
                <w:szCs w:val="18"/>
              </w:rPr>
            </w:pPr>
            <w:r w:rsidRPr="005669E1">
              <w:rPr>
                <w:rFonts w:ascii="Arial Narrow" w:hAnsi="Arial Narrow" w:cs="Arial Narrow"/>
                <w:b/>
                <w:bCs/>
                <w:sz w:val="18"/>
                <w:szCs w:val="18"/>
                <w:lang w:val="es-MX"/>
              </w:rPr>
              <w:t xml:space="preserve">$ </w:t>
            </w:r>
            <w:r w:rsidR="006602C4">
              <w:rPr>
                <w:rFonts w:ascii="Arial Narrow" w:hAnsi="Arial Narrow" w:cs="Arial Narrow"/>
                <w:b/>
                <w:bCs/>
                <w:sz w:val="18"/>
                <w:szCs w:val="18"/>
                <w:lang w:val="es-MX"/>
              </w:rPr>
              <w:t>10,5</w:t>
            </w:r>
            <w:r>
              <w:rPr>
                <w:rFonts w:ascii="Arial Narrow" w:hAnsi="Arial Narrow" w:cs="Arial Narrow"/>
                <w:b/>
                <w:bCs/>
                <w:sz w:val="18"/>
                <w:szCs w:val="18"/>
                <w:lang w:val="es-MX"/>
              </w:rPr>
              <w:t>00,000.00</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A47940" w:rsidRDefault="009C2F83" w:rsidP="00645B37">
            <w:pPr>
              <w:jc w:val="center"/>
              <w:rPr>
                <w:rFonts w:ascii="Arial Narrow" w:hAnsi="Arial Narrow" w:cs="Arial Narrow"/>
                <w:b/>
                <w:bCs/>
                <w:sz w:val="18"/>
                <w:szCs w:val="18"/>
                <w:lang w:val="es-MX"/>
              </w:rPr>
            </w:pPr>
            <w:r w:rsidRPr="009C2F83">
              <w:rPr>
                <w:rFonts w:ascii="Arial Narrow" w:hAnsi="Arial Narrow"/>
                <w:b/>
                <w:sz w:val="18"/>
                <w:szCs w:val="18"/>
                <w:lang w:val="es-MX"/>
              </w:rPr>
              <w:t xml:space="preserve">Experiencia en </w:t>
            </w:r>
            <w:r w:rsidR="006602C4" w:rsidRPr="006602C4">
              <w:rPr>
                <w:rFonts w:ascii="Arial Narrow" w:hAnsi="Arial Narrow"/>
                <w:b/>
                <w:sz w:val="18"/>
                <w:szCs w:val="18"/>
                <w:lang w:val="es-MX"/>
              </w:rPr>
              <w:t>Edificaciones con trabajos de acabados, estructuras de concreto reforzado, cancelería, albañilería, carpintería, herrería, instalaciones eléctricas, instalaciones hidrosanitarias e instalaciones de aire acondicionado</w:t>
            </w:r>
            <w:r w:rsidR="00A47940" w:rsidRPr="009C2F83">
              <w:rPr>
                <w:rFonts w:ascii="Arial Narrow" w:hAnsi="Arial Narrow"/>
                <w:b/>
                <w:sz w:val="18"/>
                <w:szCs w:val="18"/>
              </w:rPr>
              <w:t>.</w:t>
            </w:r>
          </w:p>
        </w:tc>
      </w:tr>
      <w:tr w:rsidR="00C24F7D" w:rsidTr="00284D03">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6602C4" w:rsidP="009C2F83">
            <w:pPr>
              <w:jc w:val="center"/>
              <w:rPr>
                <w:rFonts w:ascii="Arial Narrow" w:hAnsi="Arial Narrow" w:cs="Arial Narrow"/>
                <w:b/>
                <w:bCs/>
                <w:sz w:val="18"/>
                <w:szCs w:val="18"/>
                <w:lang w:val="es-MX"/>
              </w:rPr>
            </w:pPr>
            <w:r>
              <w:rPr>
                <w:rFonts w:ascii="Arial Narrow" w:hAnsi="Arial Narrow" w:cs="Arial Narrow"/>
                <w:b/>
                <w:bCs/>
                <w:sz w:val="18"/>
                <w:szCs w:val="18"/>
                <w:lang w:val="es-MX"/>
              </w:rPr>
              <w:t>15</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Jul</w:t>
            </w:r>
            <w:r w:rsidR="009C2F83">
              <w:rPr>
                <w:rFonts w:ascii="Arial Narrow" w:hAnsi="Arial Narrow" w:cs="Arial Narrow"/>
                <w:b/>
                <w:bCs/>
                <w:sz w:val="18"/>
                <w:szCs w:val="18"/>
                <w:lang w:val="es-MX"/>
              </w:rPr>
              <w:t>io</w:t>
            </w:r>
            <w:r w:rsidR="00D625D0">
              <w:rPr>
                <w:rFonts w:ascii="Arial Narrow" w:hAnsi="Arial Narrow" w:cs="Arial Narrow"/>
                <w:b/>
                <w:bCs/>
                <w:sz w:val="18"/>
                <w:szCs w:val="18"/>
                <w:lang w:val="es-MX"/>
              </w:rPr>
              <w:t xml:space="preserve"> de 2021</w:t>
            </w:r>
            <w:r w:rsidR="00C24F7D" w:rsidRPr="00BB202D">
              <w:rPr>
                <w:rFonts w:ascii="Arial Narrow" w:hAnsi="Arial Narrow" w:cs="Arial Narrow"/>
                <w:b/>
                <w:bCs/>
                <w:sz w:val="18"/>
                <w:szCs w:val="18"/>
                <w:lang w:val="es-MX"/>
              </w:rPr>
              <w:t xml:space="preserve"> </w:t>
            </w:r>
            <w:r w:rsidR="006D0096">
              <w:rPr>
                <w:rFonts w:ascii="Arial Narrow" w:hAnsi="Arial Narrow" w:cs="Arial Narrow"/>
                <w:b/>
                <w:bCs/>
                <w:sz w:val="18"/>
                <w:szCs w:val="18"/>
                <w:lang w:val="es-MX"/>
              </w:rPr>
              <w:t>a las 1</w:t>
            </w:r>
            <w:r w:rsidR="009C2F83">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C24F7D" w:rsidTr="00284D03">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6602C4" w:rsidP="009C2F83">
            <w:pPr>
              <w:jc w:val="center"/>
              <w:rPr>
                <w:rFonts w:ascii="Arial Narrow" w:hAnsi="Arial Narrow" w:cs="Arial Narrow"/>
                <w:b/>
                <w:bCs/>
                <w:sz w:val="18"/>
                <w:szCs w:val="18"/>
                <w:lang w:val="es-MX"/>
              </w:rPr>
            </w:pPr>
            <w:r>
              <w:rPr>
                <w:rFonts w:ascii="Arial Narrow" w:hAnsi="Arial Narrow" w:cs="Arial Narrow"/>
                <w:b/>
                <w:bCs/>
                <w:sz w:val="18"/>
                <w:szCs w:val="18"/>
                <w:lang w:val="es-MX"/>
              </w:rPr>
              <w:t>22</w:t>
            </w:r>
            <w:r w:rsidR="00C24F7D" w:rsidRPr="00BB202D">
              <w:rPr>
                <w:rFonts w:ascii="Arial Narrow" w:hAnsi="Arial Narrow" w:cs="Arial Narrow"/>
                <w:b/>
                <w:bCs/>
                <w:sz w:val="18"/>
                <w:szCs w:val="18"/>
                <w:lang w:val="es-MX"/>
              </w:rPr>
              <w:t xml:space="preserve"> de</w:t>
            </w:r>
            <w:r w:rsidR="00C24F7D">
              <w:rPr>
                <w:rFonts w:ascii="Arial Narrow" w:hAnsi="Arial Narrow" w:cs="Arial Narrow"/>
                <w:b/>
                <w:bCs/>
                <w:sz w:val="18"/>
                <w:szCs w:val="18"/>
                <w:lang w:val="es-MX"/>
              </w:rPr>
              <w:t xml:space="preserve"> </w:t>
            </w:r>
            <w:r>
              <w:rPr>
                <w:rFonts w:ascii="Arial Narrow" w:hAnsi="Arial Narrow" w:cs="Arial Narrow"/>
                <w:b/>
                <w:bCs/>
                <w:sz w:val="18"/>
                <w:szCs w:val="18"/>
                <w:lang w:val="es-MX"/>
              </w:rPr>
              <w:t>Jul</w:t>
            </w:r>
            <w:r w:rsidR="009C2F83">
              <w:rPr>
                <w:rFonts w:ascii="Arial Narrow" w:hAnsi="Arial Narrow" w:cs="Arial Narrow"/>
                <w:b/>
                <w:bCs/>
                <w:sz w:val="18"/>
                <w:szCs w:val="18"/>
                <w:lang w:val="es-MX"/>
              </w:rPr>
              <w:t>i</w:t>
            </w:r>
            <w:r w:rsidR="00D625D0">
              <w:rPr>
                <w:rFonts w:ascii="Arial Narrow" w:hAnsi="Arial Narrow" w:cs="Arial Narrow"/>
                <w:b/>
                <w:bCs/>
                <w:sz w:val="18"/>
                <w:szCs w:val="18"/>
                <w:lang w:val="es-MX"/>
              </w:rPr>
              <w:t>o de 2021</w:t>
            </w:r>
            <w:r w:rsidR="00C24F7D" w:rsidRPr="00BB202D">
              <w:rPr>
                <w:rFonts w:ascii="Arial Narrow" w:hAnsi="Arial Narrow" w:cs="Arial Narrow"/>
                <w:b/>
                <w:bCs/>
                <w:sz w:val="18"/>
                <w:szCs w:val="18"/>
                <w:lang w:val="es-MX"/>
              </w:rPr>
              <w:t xml:space="preserve"> </w:t>
            </w:r>
            <w:r w:rsidR="00B936AF">
              <w:rPr>
                <w:rFonts w:ascii="Arial Narrow" w:hAnsi="Arial Narrow" w:cs="Arial Narrow"/>
                <w:b/>
                <w:bCs/>
                <w:sz w:val="18"/>
                <w:szCs w:val="18"/>
                <w:lang w:val="es-MX"/>
              </w:rPr>
              <w:t>a las</w:t>
            </w:r>
            <w:r w:rsidR="00BC1CCF">
              <w:rPr>
                <w:rFonts w:ascii="Arial Narrow" w:hAnsi="Arial Narrow" w:cs="Arial Narrow"/>
                <w:b/>
                <w:bCs/>
                <w:sz w:val="18"/>
                <w:szCs w:val="18"/>
                <w:lang w:val="es-MX"/>
              </w:rPr>
              <w:t xml:space="preserve"> 1</w:t>
            </w:r>
            <w:r w:rsidR="009C2F83">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C24F7D" w:rsidTr="00284D03">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6602C4" w:rsidP="009C2F83">
            <w:pPr>
              <w:jc w:val="center"/>
              <w:rPr>
                <w:rFonts w:ascii="Arial Narrow" w:hAnsi="Arial Narrow"/>
                <w:b/>
                <w:bCs/>
                <w:sz w:val="18"/>
                <w:szCs w:val="18"/>
                <w:highlight w:val="yellow"/>
              </w:rPr>
            </w:pPr>
            <w:r>
              <w:rPr>
                <w:rFonts w:ascii="Arial Narrow" w:hAnsi="Arial Narrow" w:cs="Arial Narrow"/>
                <w:b/>
                <w:bCs/>
                <w:sz w:val="18"/>
                <w:szCs w:val="18"/>
                <w:lang w:val="es-MX"/>
              </w:rPr>
              <w:t>28</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Jul</w:t>
            </w:r>
            <w:r w:rsidR="009C2F83">
              <w:rPr>
                <w:rFonts w:ascii="Arial Narrow" w:hAnsi="Arial Narrow" w:cs="Arial Narrow"/>
                <w:b/>
                <w:bCs/>
                <w:sz w:val="18"/>
                <w:szCs w:val="18"/>
                <w:lang w:val="es-MX"/>
              </w:rPr>
              <w:t>i</w:t>
            </w:r>
            <w:r w:rsidR="001D5164">
              <w:rPr>
                <w:rFonts w:ascii="Arial Narrow" w:hAnsi="Arial Narrow" w:cs="Arial Narrow"/>
                <w:b/>
                <w:bCs/>
                <w:sz w:val="18"/>
                <w:szCs w:val="18"/>
                <w:lang w:val="es-MX"/>
              </w:rPr>
              <w:t>o</w:t>
            </w:r>
            <w:r w:rsidR="00D625D0">
              <w:rPr>
                <w:rFonts w:ascii="Arial Narrow" w:hAnsi="Arial Narrow" w:cs="Arial Narrow"/>
                <w:b/>
                <w:bCs/>
                <w:sz w:val="18"/>
                <w:szCs w:val="18"/>
                <w:lang w:val="es-MX"/>
              </w:rPr>
              <w:t xml:space="preserve"> de 2021</w:t>
            </w:r>
            <w:r w:rsidR="00C24F7D" w:rsidRPr="00BB202D">
              <w:rPr>
                <w:rFonts w:ascii="Arial Narrow" w:hAnsi="Arial Narrow" w:cs="Arial Narrow"/>
                <w:b/>
                <w:bCs/>
                <w:sz w:val="18"/>
                <w:szCs w:val="18"/>
                <w:lang w:val="es-MX"/>
              </w:rPr>
              <w:t xml:space="preserve"> </w:t>
            </w:r>
            <w:r w:rsidR="009C2F83">
              <w:rPr>
                <w:rFonts w:ascii="Arial Narrow" w:hAnsi="Arial Narrow" w:cs="Arial Narrow"/>
                <w:b/>
                <w:bCs/>
                <w:sz w:val="18"/>
                <w:szCs w:val="18"/>
                <w:lang w:val="es-MX"/>
              </w:rPr>
              <w:t>a las 12:0</w:t>
            </w:r>
            <w:r w:rsidR="00C24F7D" w:rsidRPr="00BB202D">
              <w:rPr>
                <w:rFonts w:ascii="Arial Narrow" w:hAnsi="Arial Narrow" w:cs="Arial Narrow"/>
                <w:b/>
                <w:bCs/>
                <w:sz w:val="18"/>
                <w:szCs w:val="18"/>
                <w:lang w:val="es-MX"/>
              </w:rPr>
              <w:t>0 horas</w:t>
            </w:r>
          </w:p>
        </w:tc>
      </w:tr>
      <w:tr w:rsidR="00C24F7D" w:rsidTr="00284D03">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6602C4" w:rsidP="009C2F83">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29</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Jul</w:t>
            </w:r>
            <w:r w:rsidR="009C2F83">
              <w:rPr>
                <w:rFonts w:ascii="Arial Narrow" w:hAnsi="Arial Narrow" w:cs="Arial Narrow"/>
                <w:b/>
                <w:bCs/>
                <w:sz w:val="18"/>
                <w:szCs w:val="18"/>
                <w:lang w:val="es-MX"/>
              </w:rPr>
              <w:t>i</w:t>
            </w:r>
            <w:r w:rsidR="001D5164">
              <w:rPr>
                <w:rFonts w:ascii="Arial Narrow" w:hAnsi="Arial Narrow" w:cs="Arial Narrow"/>
                <w:b/>
                <w:bCs/>
                <w:sz w:val="18"/>
                <w:szCs w:val="18"/>
                <w:lang w:val="es-MX"/>
              </w:rPr>
              <w:t>o</w:t>
            </w:r>
            <w:r w:rsidR="00D625D0">
              <w:rPr>
                <w:rFonts w:ascii="Arial Narrow" w:hAnsi="Arial Narrow" w:cs="Arial Narrow"/>
                <w:b/>
                <w:bCs/>
                <w:sz w:val="18"/>
                <w:szCs w:val="18"/>
                <w:lang w:val="es-MX"/>
              </w:rPr>
              <w:t xml:space="preserve"> de 2021</w:t>
            </w:r>
            <w:r w:rsidR="00C24F7D" w:rsidRPr="00BB202D">
              <w:rPr>
                <w:rFonts w:ascii="Arial Narrow" w:hAnsi="Arial Narrow" w:cs="Arial Narrow"/>
                <w:b/>
                <w:bCs/>
                <w:sz w:val="18"/>
                <w:szCs w:val="18"/>
                <w:lang w:val="es-MX"/>
              </w:rPr>
              <w:t xml:space="preserve"> </w:t>
            </w:r>
            <w:r w:rsidR="00D625D0">
              <w:rPr>
                <w:rFonts w:ascii="Arial Narrow" w:hAnsi="Arial Narrow" w:cs="Arial Narrow"/>
                <w:b/>
                <w:bCs/>
                <w:sz w:val="18"/>
                <w:szCs w:val="18"/>
                <w:lang w:val="es-MX"/>
              </w:rPr>
              <w:t>a las 1</w:t>
            </w:r>
            <w:r w:rsidR="009C2F83">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7D6D1A" w:rsidTr="00284D03">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7D6D1A" w:rsidRPr="00BB202D" w:rsidRDefault="007D6D1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7D6D1A" w:rsidRPr="00BB202D" w:rsidRDefault="007D6D1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tcPr>
          <w:p w:rsidR="007D6D1A" w:rsidRDefault="007D6D1A" w:rsidP="00692958">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w:t>
      </w:r>
      <w:r w:rsidR="007C14D6">
        <w:rPr>
          <w:rFonts w:ascii="Arial Narrow" w:hAnsi="Arial Narrow"/>
          <w:b/>
          <w:sz w:val="22"/>
          <w:szCs w:val="22"/>
        </w:rPr>
        <w:t>ferencia a los apéndices de la T</w:t>
      </w:r>
      <w:r w:rsidRPr="00A95181">
        <w:rPr>
          <w:rFonts w:ascii="Arial Narrow" w:hAnsi="Arial Narrow"/>
          <w:b/>
          <w:sz w:val="22"/>
          <w:szCs w:val="22"/>
        </w:rPr>
        <w: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w:t>
      </w:r>
      <w:proofErr w:type="gramStart"/>
      <w:r w:rsidRPr="00222D13">
        <w:rPr>
          <w:rFonts w:ascii="Arial Narrow" w:hAnsi="Arial Narrow" w:cs="Arial Narrow"/>
          <w:b/>
          <w:bCs/>
          <w:sz w:val="24"/>
          <w:szCs w:val="24"/>
          <w:lang w:val="es-MX"/>
        </w:rPr>
        <w:t>diferidos</w:t>
      </w:r>
      <w:proofErr w:type="gramEnd"/>
      <w:r w:rsidRPr="00222D13">
        <w:rPr>
          <w:rFonts w:ascii="Arial Narrow" w:hAnsi="Arial Narrow" w:cs="Arial Narrow"/>
          <w:b/>
          <w:bCs/>
          <w:sz w:val="24"/>
          <w:szCs w:val="24"/>
          <w:lang w:val="es-MX"/>
        </w:rPr>
        <w:t xml:space="preserve">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6774EC">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Pr>
          <w:rFonts w:ascii="Arial Narrow" w:hAnsi="Arial Narrow" w:cs="Arial Narrow"/>
          <w:lang w:val="es-MX"/>
        </w:rPr>
        <w:t xml:space="preserve">E).- </w:t>
      </w:r>
      <w:r w:rsidR="005716D1" w:rsidRPr="00397427">
        <w:rPr>
          <w:rFonts w:ascii="Arial Narrow" w:hAnsi="Arial Narrow" w:cs="Arial Narrow"/>
          <w:lang w:val="es-MX"/>
        </w:rPr>
        <w:t>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lastRenderedPageBreak/>
        <w:t>IDIOMA.-</w:t>
      </w:r>
    </w:p>
    <w:p w:rsidR="005716D1"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6774EC" w:rsidRPr="00397427" w:rsidRDefault="006774EC">
      <w:pPr>
        <w:pStyle w:val="Sangra2detindependiente"/>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 xml:space="preserve">El </w:t>
      </w:r>
      <w:r w:rsidR="00A01F0C">
        <w:rPr>
          <w:rFonts w:ascii="Arial Narrow" w:hAnsi="Arial Narrow" w:cs="Arial Narrow"/>
          <w:lang w:val="es-MX"/>
        </w:rPr>
        <w:t xml:space="preserve">CONTRATISTA tendrá el derecho en caso de </w:t>
      </w:r>
      <w:r w:rsidRPr="00397427">
        <w:rPr>
          <w:rFonts w:ascii="Arial Narrow" w:hAnsi="Arial Narrow" w:cs="Arial Narrow"/>
          <w:lang w:val="es-MX"/>
        </w:rPr>
        <w:t xml:space="preserve">atraso en la entrega del anticipo </w:t>
      </w:r>
      <w:r w:rsidR="00A01F0C">
        <w:rPr>
          <w:rFonts w:ascii="Arial Narrow" w:hAnsi="Arial Narrow" w:cs="Arial Narrow"/>
          <w:lang w:val="es-MX"/>
        </w:rPr>
        <w:t>a</w:t>
      </w:r>
      <w:r w:rsidRPr="00397427">
        <w:rPr>
          <w:rFonts w:ascii="Arial Narrow" w:hAnsi="Arial Narrow" w:cs="Arial Narrow"/>
          <w:lang w:val="es-MX"/>
        </w:rPr>
        <w:t xml:space="preserve"> diferir sin modificar, en igual plazo, el programa de ejecución pactado, </w:t>
      </w:r>
      <w:r w:rsidR="00A01F0C">
        <w:rPr>
          <w:rFonts w:ascii="Arial Narrow" w:hAnsi="Arial Narrow" w:cs="Arial Narrow"/>
          <w:lang w:val="es-MX"/>
        </w:rPr>
        <w:t xml:space="preserve">teniendo este 10 </w:t>
      </w:r>
      <w:proofErr w:type="spellStart"/>
      <w:r w:rsidR="00A01F0C">
        <w:rPr>
          <w:rFonts w:ascii="Arial Narrow" w:hAnsi="Arial Narrow" w:cs="Arial Narrow"/>
          <w:lang w:val="es-MX"/>
        </w:rPr>
        <w:t>dias</w:t>
      </w:r>
      <w:proofErr w:type="spellEnd"/>
      <w:r w:rsidR="00A01F0C">
        <w:rPr>
          <w:rFonts w:ascii="Arial Narrow" w:hAnsi="Arial Narrow" w:cs="Arial Narrow"/>
          <w:lang w:val="es-MX"/>
        </w:rPr>
        <w:t xml:space="preserve"> naturales para su solicitud al residente de </w:t>
      </w:r>
      <w:proofErr w:type="spellStart"/>
      <w:r w:rsidR="00A01F0C">
        <w:rPr>
          <w:rFonts w:ascii="Arial Narrow" w:hAnsi="Arial Narrow" w:cs="Arial Narrow"/>
          <w:lang w:val="es-MX"/>
        </w:rPr>
        <w:t>supevision</w:t>
      </w:r>
      <w:proofErr w:type="spellEnd"/>
      <w:r w:rsidR="00A01F0C">
        <w:rPr>
          <w:rFonts w:ascii="Arial Narrow" w:hAnsi="Arial Narrow" w:cs="Arial Narrow"/>
          <w:lang w:val="es-MX"/>
        </w:rPr>
        <w:t xml:space="preserve">, </w:t>
      </w:r>
      <w:r w:rsidRPr="00397427">
        <w:rPr>
          <w:rFonts w:ascii="Arial Narrow" w:hAnsi="Arial Narrow" w:cs="Arial Narrow"/>
          <w:lang w:val="es-MX"/>
        </w:rPr>
        <w:t xml:space="preserve">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w:t>
      </w:r>
      <w:r w:rsidR="00A01F0C">
        <w:rPr>
          <w:rFonts w:ascii="Arial Narrow" w:hAnsi="Arial Narrow" w:cs="Arial Narrow"/>
          <w:lang w:val="es-MX"/>
        </w:rPr>
        <w:t>o no s\</w:t>
      </w:r>
      <w:proofErr w:type="spellStart"/>
      <w:r w:rsidR="00A01F0C">
        <w:rPr>
          <w:rFonts w:ascii="Arial Narrow" w:hAnsi="Arial Narrow" w:cs="Arial Narrow"/>
          <w:lang w:val="es-MX"/>
        </w:rPr>
        <w:t>realize</w:t>
      </w:r>
      <w:proofErr w:type="spellEnd"/>
      <w:r w:rsidR="00A01F0C">
        <w:rPr>
          <w:rFonts w:ascii="Arial Narrow" w:hAnsi="Arial Narrow" w:cs="Arial Narrow"/>
          <w:lang w:val="es-MX"/>
        </w:rPr>
        <w:t xml:space="preserve"> su solicitud en el tiempo estipulado, </w:t>
      </w:r>
      <w:r w:rsidRPr="00397427">
        <w:rPr>
          <w:rFonts w:ascii="Arial Narrow" w:hAnsi="Arial Narrow" w:cs="Arial Narrow"/>
          <w:lang w:val="es-MX"/>
        </w:rPr>
        <w:t>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lastRenderedPageBreak/>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w:t>
      </w:r>
      <w:r w:rsidR="006E1A75">
        <w:rPr>
          <w:rFonts w:ascii="Arial Narrow" w:hAnsi="Arial Narrow" w:cs="Arial Narrow"/>
          <w:b/>
          <w:bCs/>
          <w:highlight w:val="yellow"/>
          <w:u w:val="single"/>
          <w:lang w:val="es-MX"/>
        </w:rPr>
        <w:t>20</w:t>
      </w:r>
      <w:r w:rsidR="00C35721" w:rsidRPr="00C35721">
        <w:rPr>
          <w:rFonts w:ascii="Arial Narrow" w:hAnsi="Arial Narrow" w:cs="Arial Narrow"/>
          <w:b/>
          <w:bCs/>
          <w:highlight w:val="yellow"/>
          <w:u w:val="single"/>
          <w:lang w:val="es-MX"/>
        </w:rPr>
        <w:t>) o Declaración Fiscal Anual del   ejercicio inmediato anterior (Enero-Diciembre 20</w:t>
      </w:r>
      <w:r w:rsidR="003C5CCD">
        <w:rPr>
          <w:rFonts w:ascii="Arial Narrow" w:hAnsi="Arial Narrow" w:cs="Arial Narrow"/>
          <w:b/>
          <w:bCs/>
          <w:highlight w:val="yellow"/>
          <w:u w:val="single"/>
          <w:lang w:val="es-MX"/>
        </w:rPr>
        <w:t>20</w:t>
      </w:r>
      <w:r w:rsidR="00C35721" w:rsidRPr="00C35721">
        <w:rPr>
          <w:rFonts w:ascii="Arial Narrow" w:hAnsi="Arial Narrow" w:cs="Arial Narrow"/>
          <w:b/>
          <w:bCs/>
          <w:highlight w:val="yellow"/>
          <w:u w:val="single"/>
          <w:lang w:val="es-MX"/>
        </w:rPr>
        <w:t>),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Anexar cumplimiento de las obligaciones fiscales (</w:t>
      </w:r>
      <w:r w:rsidR="00F3692A" w:rsidRPr="00F3692A">
        <w:rPr>
          <w:rFonts w:ascii="Arial Narrow" w:hAnsi="Arial Narrow" w:cs="Arial Narrow"/>
          <w:b/>
          <w:highlight w:val="yellow"/>
          <w:u w:val="single"/>
          <w:lang w:val="es-MX"/>
        </w:rPr>
        <w:t>art. 32 D del Código Fiscal de la Federación a las consideraciones contenidas en la Resolució</w:t>
      </w:r>
      <w:r w:rsidR="006E1A75">
        <w:rPr>
          <w:rFonts w:ascii="Arial Narrow" w:hAnsi="Arial Narrow" w:cs="Arial Narrow"/>
          <w:b/>
          <w:highlight w:val="yellow"/>
          <w:u w:val="single"/>
          <w:lang w:val="es-MX"/>
        </w:rPr>
        <w:t xml:space="preserve">n </w:t>
      </w:r>
      <w:proofErr w:type="spellStart"/>
      <w:r w:rsidR="006E1A75">
        <w:rPr>
          <w:rFonts w:ascii="Arial Narrow" w:hAnsi="Arial Narrow" w:cs="Arial Narrow"/>
          <w:b/>
          <w:highlight w:val="yellow"/>
          <w:u w:val="single"/>
          <w:lang w:val="es-MX"/>
        </w:rPr>
        <w:t>Miscelanea</w:t>
      </w:r>
      <w:proofErr w:type="spellEnd"/>
      <w:r w:rsidR="006E1A75">
        <w:rPr>
          <w:rFonts w:ascii="Arial Narrow" w:hAnsi="Arial Narrow" w:cs="Arial Narrow"/>
          <w:b/>
          <w:highlight w:val="yellow"/>
          <w:u w:val="single"/>
          <w:lang w:val="es-MX"/>
        </w:rPr>
        <w:t xml:space="preserve"> Fiscal para el 2021</w:t>
      </w:r>
      <w:r w:rsidR="00F3692A" w:rsidRPr="00F3692A">
        <w:rPr>
          <w:rFonts w:ascii="Arial Narrow" w:hAnsi="Arial Narrow" w:cs="Arial Narrow"/>
          <w:b/>
          <w:highlight w:val="yellow"/>
          <w:u w:val="single"/>
          <w:lang w:val="es-MX"/>
        </w:rPr>
        <w:t>, publicada en el Diari</w:t>
      </w:r>
      <w:r w:rsidR="006E1A75">
        <w:rPr>
          <w:rFonts w:ascii="Arial Narrow" w:hAnsi="Arial Narrow" w:cs="Arial Narrow"/>
          <w:b/>
          <w:highlight w:val="yellow"/>
          <w:u w:val="single"/>
          <w:lang w:val="es-MX"/>
        </w:rPr>
        <w:t>o Oficial de la Federación el 29 de Diciembre de 2020</w:t>
      </w:r>
      <w:r w:rsidR="00F3692A">
        <w:rPr>
          <w:rFonts w:ascii="Arial Narrow" w:hAnsi="Arial Narrow" w:cs="Arial Narrow"/>
          <w:b/>
          <w:highlight w:val="yellow"/>
          <w:u w:val="single"/>
          <w:lang w:val="es-MX"/>
        </w:rPr>
        <w:t>)</w:t>
      </w:r>
      <w:r w:rsidR="005520B9">
        <w:rPr>
          <w:rFonts w:ascii="Arial Narrow" w:hAnsi="Arial Narrow" w:cs="Arial Narrow"/>
          <w:b/>
          <w:highlight w:val="yellow"/>
          <w:u w:val="single"/>
          <w:lang w:val="es-MX"/>
        </w:rPr>
        <w:t>. Manifestación en la que el concursante</w:t>
      </w:r>
      <w:r w:rsidR="00C911D7">
        <w:rPr>
          <w:rFonts w:ascii="Arial Narrow" w:hAnsi="Arial Narrow" w:cs="Arial Narrow"/>
          <w:b/>
          <w:highlight w:val="yellow"/>
          <w:u w:val="single"/>
          <w:lang w:val="es-MX"/>
        </w:rPr>
        <w:t xml:space="preserv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xml:space="preserve">,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w:t>
      </w:r>
      <w:r w:rsidR="001F1840">
        <w:rPr>
          <w:rFonts w:ascii="Arial Narrow" w:hAnsi="Arial Narrow" w:cs="Arial Narrow"/>
          <w:b/>
          <w:highlight w:val="yellow"/>
          <w:u w:val="single"/>
          <w:lang w:val="es-MX"/>
        </w:rPr>
        <w:t>su evaluación detallada</w:t>
      </w:r>
      <w:r w:rsidR="001C0B4A">
        <w:rPr>
          <w:rFonts w:ascii="Arial Narrow" w:hAnsi="Arial Narrow" w:cs="Arial Narrow"/>
          <w:b/>
          <w:highlight w:val="yellow"/>
          <w:u w:val="single"/>
          <w:lang w:val="es-MX"/>
        </w:rPr>
        <w:t xml:space="preserve"> y en </w:t>
      </w:r>
      <w:r w:rsidR="001C0B4A">
        <w:rPr>
          <w:rFonts w:ascii="Arial Narrow" w:hAnsi="Arial Narrow" w:cs="Arial Narrow"/>
          <w:b/>
          <w:highlight w:val="yellow"/>
          <w:u w:val="single"/>
          <w:lang w:val="es-MX"/>
        </w:rPr>
        <w:lastRenderedPageBreak/>
        <w:t xml:space="preserve">cuanto a materia de seguridad </w:t>
      </w:r>
      <w:r w:rsidR="00F3692A">
        <w:rPr>
          <w:rFonts w:ascii="Arial Narrow" w:hAnsi="Arial Narrow" w:cs="Arial Narrow"/>
          <w:b/>
          <w:highlight w:val="yellow"/>
          <w:u w:val="single"/>
          <w:lang w:val="es-MX"/>
        </w:rPr>
        <w:t xml:space="preserve">social </w:t>
      </w:r>
      <w:r w:rsidR="001C0B4A">
        <w:rPr>
          <w:rFonts w:ascii="Arial Narrow" w:hAnsi="Arial Narrow" w:cs="Arial Narrow"/>
          <w:b/>
          <w:highlight w:val="yellow"/>
          <w:u w:val="single"/>
          <w:lang w:val="es-MX"/>
        </w:rPr>
        <w:t xml:space="preserve">el </w:t>
      </w:r>
      <w:r w:rsidR="005520B9">
        <w:rPr>
          <w:rFonts w:ascii="Arial Narrow" w:hAnsi="Arial Narrow" w:cs="Arial Narrow"/>
          <w:b/>
          <w:highlight w:val="yellow"/>
          <w:u w:val="single"/>
          <w:lang w:val="es-MX"/>
        </w:rPr>
        <w:t>concurs</w:t>
      </w:r>
      <w:r w:rsidR="001C0B4A">
        <w:rPr>
          <w:rFonts w:ascii="Arial Narrow" w:hAnsi="Arial Narrow" w:cs="Arial Narrow"/>
          <w:b/>
          <w:highlight w:val="yellow"/>
          <w:u w:val="single"/>
          <w:lang w:val="es-MX"/>
        </w:rPr>
        <w: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xml:space="preserve">, el </w:t>
      </w:r>
      <w:r w:rsidR="005520B9">
        <w:rPr>
          <w:rFonts w:ascii="Arial Narrow" w:hAnsi="Arial Narrow" w:cs="Arial Narrow"/>
          <w:b/>
          <w:highlight w:val="yellow"/>
          <w:u w:val="single"/>
          <w:lang w:val="es-MX"/>
        </w:rPr>
        <w:t>concursa</w:t>
      </w:r>
      <w:r w:rsidRPr="001C0B4A">
        <w:rPr>
          <w:rFonts w:ascii="Arial Narrow" w:hAnsi="Arial Narrow" w:cs="Arial Narrow"/>
          <w:b/>
          <w:highlight w:val="yellow"/>
          <w:u w:val="single"/>
          <w:lang w:val="es-MX"/>
        </w:rPr>
        <w:t>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w:t>
      </w:r>
      <w:r w:rsidR="007F5791">
        <w:rPr>
          <w:rFonts w:ascii="Arial Narrow" w:hAnsi="Arial Narrow" w:cs="Arial Narrow"/>
          <w:b/>
          <w:bCs/>
          <w:highlight w:val="yellow"/>
          <w:u w:val="single"/>
          <w:lang w:val="es-ES"/>
        </w:rPr>
        <w:t>Concurs</w:t>
      </w:r>
      <w:r w:rsidRPr="007313E4">
        <w:rPr>
          <w:rFonts w:ascii="Arial Narrow" w:hAnsi="Arial Narrow" w:cs="Arial Narrow"/>
          <w:b/>
          <w:bCs/>
          <w:highlight w:val="yellow"/>
          <w:u w:val="single"/>
          <w:lang w:val="es-ES"/>
        </w:rPr>
        <w:t xml:space="preserve">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 xml:space="preserve">UNA VEZ SIENDO </w:t>
      </w:r>
      <w:r w:rsidR="005520B9">
        <w:rPr>
          <w:highlight w:val="yellow"/>
        </w:rPr>
        <w:t>CONCURS</w:t>
      </w:r>
      <w:r w:rsidRPr="001E2B95">
        <w:rPr>
          <w:highlight w:val="yellow"/>
        </w:rPr>
        <w: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datos requeridos en los FORMATOS que se acompañan a estas BASES deberán ser proporcionados por EL CONCURSANTE, salvo que por la naturaleza de los trabajos no se requieran, lo que deberán asentar en el propio documento y </w:t>
      </w:r>
      <w:r w:rsidRPr="00222D13">
        <w:rPr>
          <w:rFonts w:ascii="Arial Narrow" w:hAnsi="Arial Narrow" w:cs="Arial Narrow"/>
          <w:lang w:val="es-MX"/>
        </w:rPr>
        <w:lastRenderedPageBreak/>
        <w:t>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w:t>
      </w:r>
      <w:r w:rsidR="00090105">
        <w:rPr>
          <w:rFonts w:ascii="Arial Narrow" w:hAnsi="Arial Narrow" w:cs="Arial Narrow"/>
          <w:bCs/>
          <w:u w:val="single"/>
          <w:lang w:val="es-ES"/>
        </w:rPr>
        <w:t>20</w:t>
      </w:r>
      <w:r w:rsidRPr="00C35721">
        <w:rPr>
          <w:rFonts w:ascii="Arial Narrow" w:hAnsi="Arial Narrow" w:cs="Arial Narrow"/>
          <w:bCs/>
          <w:u w:val="single"/>
          <w:lang w:val="es-ES"/>
        </w:rPr>
        <w:t>) o Declaración Fiscal Anual del ejercicio inmediato anterior (Enero-Diciembre 20</w:t>
      </w:r>
      <w:r w:rsidR="00090105">
        <w:rPr>
          <w:rFonts w:ascii="Arial Narrow" w:hAnsi="Arial Narrow" w:cs="Arial Narrow"/>
          <w:bCs/>
          <w:u w:val="single"/>
          <w:lang w:val="es-ES"/>
        </w:rPr>
        <w:t>20</w:t>
      </w:r>
      <w:r w:rsidRPr="00C35721">
        <w:rPr>
          <w:rFonts w:ascii="Arial Narrow" w:hAnsi="Arial Narrow" w:cs="Arial Narrow"/>
          <w:bCs/>
          <w:u w:val="single"/>
          <w:lang w:val="es-ES"/>
        </w:rPr>
        <w:t>),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 xml:space="preserve">Para acreditar la Experiencia de la empresa se verificará que las Obras ejecutadas por el </w:t>
      </w:r>
      <w:r w:rsidR="005520B9">
        <w:rPr>
          <w:rFonts w:ascii="Arial Narrow" w:hAnsi="Arial Narrow" w:cs="Arial Narrow"/>
        </w:rPr>
        <w:t>Concurs</w:t>
      </w:r>
      <w:r w:rsidRPr="0008460F">
        <w:rPr>
          <w:rFonts w:ascii="Arial Narrow" w:hAnsi="Arial Narrow" w:cs="Arial Narrow"/>
        </w:rPr>
        <w: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w:t>
      </w:r>
      <w:r w:rsidRPr="00397427">
        <w:rPr>
          <w:rFonts w:ascii="Arial Narrow" w:hAnsi="Arial Narrow" w:cs="Arial Narrow"/>
        </w:rPr>
        <w:lastRenderedPageBreak/>
        <w:t xml:space="preserve">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 xml:space="preserve">técnicos al servicio de EL </w:t>
      </w:r>
      <w:r w:rsidR="005520B9">
        <w:rPr>
          <w:rFonts w:ascii="Arial Narrow" w:hAnsi="Arial Narrow" w:cs="Arial Narrow"/>
          <w:lang w:val="es-MX"/>
        </w:rPr>
        <w:t>CONCURS</w:t>
      </w:r>
      <w:r w:rsidRPr="00397427">
        <w:rPr>
          <w:rFonts w:ascii="Arial Narrow" w:hAnsi="Arial Narrow" w:cs="Arial Narrow"/>
          <w:lang w:val="es-MX"/>
        </w:rPr>
        <w: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lastRenderedPageBreak/>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w:t>
      </w:r>
      <w:r w:rsidR="00982DFB">
        <w:rPr>
          <w:rFonts w:ascii="Arial Narrow" w:hAnsi="Arial Narrow" w:cs="Arial Narrow"/>
          <w:lang w:val="es-MX"/>
        </w:rPr>
        <w:t>Es indispensable presentar la cedula profesional de los residentes de obra los cuales son los responsables directos de la obra, el personal restante si</w:t>
      </w:r>
      <w:r w:rsidRPr="00222D13">
        <w:rPr>
          <w:rFonts w:ascii="Arial Narrow" w:hAnsi="Arial Narrow" w:cs="Arial Narrow"/>
          <w:lang w:val="es-MX"/>
        </w:rPr>
        <w:t xml:space="preserve"> por alguna causa no se puede presentar la cédula profesional podrá presentarse copia del título, en cuyo reverso deberá aparecer los datos de la cédula profesional anotados</w:t>
      </w:r>
      <w:r w:rsidR="00982DFB">
        <w:rPr>
          <w:rFonts w:ascii="Arial Narrow" w:hAnsi="Arial Narrow" w:cs="Arial Narrow"/>
          <w:lang w:val="es-MX"/>
        </w:rPr>
        <w:t xml:space="preserve"> por la Secretaría de Educación, ya que ellos no son los responsables directos de la obra.</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w:t>
      </w:r>
      <w:r w:rsidR="005520B9">
        <w:rPr>
          <w:rFonts w:ascii="Arial Narrow" w:hAnsi="Arial Narrow" w:cs="Arial Narrow"/>
          <w:lang w:val="es-MX"/>
        </w:rPr>
        <w:t>Concurs</w:t>
      </w:r>
      <w:r w:rsidRPr="00722816">
        <w:rPr>
          <w:rFonts w:ascii="Arial Narrow" w:hAnsi="Arial Narrow" w:cs="Arial Narrow"/>
          <w:lang w:val="es-MX"/>
        </w:rPr>
        <w:t xml:space="preserve">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1F1840">
      <w:pPr>
        <w:widowControl/>
        <w:spacing w:after="200"/>
        <w:ind w:left="426"/>
        <w:jc w:val="both"/>
        <w:rPr>
          <w:rFonts w:ascii="Arial Narrow" w:hAnsi="Arial Narrow"/>
          <w:noProof/>
          <w:lang w:val="es-ES"/>
        </w:rPr>
      </w:pPr>
      <w:r w:rsidRPr="004B133C">
        <w:rPr>
          <w:rFonts w:ascii="Arial Narrow" w:hAnsi="Arial Narrow"/>
          <w:noProof/>
          <w:lang w:val="es-ES"/>
        </w:rPr>
        <w:t xml:space="preserve">En caso de que el </w:t>
      </w:r>
      <w:r w:rsidR="006774EC">
        <w:rPr>
          <w:rFonts w:ascii="Arial Narrow" w:hAnsi="Arial Narrow"/>
          <w:noProof/>
          <w:lang w:val="es-ES"/>
        </w:rPr>
        <w:t>concursante</w:t>
      </w:r>
      <w:r w:rsidRPr="004B133C">
        <w:rPr>
          <w:rFonts w:ascii="Arial Narrow" w:hAnsi="Arial Narrow"/>
          <w:noProof/>
          <w:lang w:val="es-ES"/>
        </w:rPr>
        <w:t xml:space="preserve"> resulte con Adjudicación favorable en más de una licitación, y/o que cuente con Obras en Proceso, éste No podrá indicar al mismo personal Técnico en las distintas licitaciones; de resultar así, el </w:t>
      </w:r>
      <w:r w:rsidR="005520B9">
        <w:rPr>
          <w:rFonts w:ascii="Arial Narrow" w:hAnsi="Arial Narrow"/>
          <w:noProof/>
          <w:lang w:val="es-ES"/>
        </w:rPr>
        <w:t>Concurs</w:t>
      </w:r>
      <w:r w:rsidRPr="004B133C">
        <w:rPr>
          <w:rFonts w:ascii="Arial Narrow" w:hAnsi="Arial Narrow"/>
          <w:noProof/>
          <w:lang w:val="es-ES"/>
        </w:rPr>
        <w: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 xml:space="preserve">El </w:t>
      </w:r>
      <w:r w:rsidR="006774EC">
        <w:rPr>
          <w:rFonts w:ascii="Arial Narrow" w:hAnsi="Arial Narrow"/>
          <w:noProof/>
          <w:lang w:val="es-ES"/>
        </w:rPr>
        <w:t>concursan</w:t>
      </w:r>
      <w:r w:rsidRPr="00547488">
        <w:rPr>
          <w:rFonts w:ascii="Arial Narrow" w:hAnsi="Arial Narrow"/>
          <w:noProof/>
          <w:lang w:val="es-ES"/>
        </w:rPr>
        <w:t>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68"/>
        <w:gridCol w:w="1725"/>
        <w:gridCol w:w="1690"/>
        <w:gridCol w:w="1327"/>
        <w:gridCol w:w="1807"/>
        <w:gridCol w:w="1957"/>
      </w:tblGrid>
      <w:tr w:rsidR="00DC613A" w:rsidRPr="00071E92" w:rsidTr="00C35721">
        <w:trPr>
          <w:trHeight w:val="301"/>
        </w:trPr>
        <w:tc>
          <w:tcPr>
            <w:tcW w:w="9425"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DC613A" w:rsidRPr="00071E92" w:rsidRDefault="00DC613A" w:rsidP="00C35721">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DC613A" w:rsidRPr="00071E92" w:rsidTr="00C35721">
        <w:trPr>
          <w:trHeight w:val="1110"/>
        </w:trPr>
        <w:tc>
          <w:tcPr>
            <w:tcW w:w="919" w:type="dxa"/>
            <w:gridSpan w:val="2"/>
            <w:tcBorders>
              <w:top w:val="nil"/>
              <w:left w:val="single" w:sz="8" w:space="0" w:color="auto"/>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DC613A"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DC613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9E52C4"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DC613A" w:rsidRPr="00984086" w:rsidRDefault="00911B76" w:rsidP="00C35721">
            <w:pPr>
              <w:widowControl/>
              <w:jc w:val="center"/>
              <w:rPr>
                <w:rFonts w:ascii="Arial Narrow" w:hAnsi="Arial Narrow"/>
                <w:b/>
                <w:color w:val="000000"/>
                <w:sz w:val="16"/>
                <w:szCs w:val="16"/>
                <w:highlight w:val="yellow"/>
                <w:lang w:val="es-MX" w:eastAsia="es-MX"/>
              </w:rPr>
            </w:pPr>
            <w:r w:rsidRPr="00911B76">
              <w:rPr>
                <w:rFonts w:ascii="Arial Narrow" w:hAnsi="Arial Narrow"/>
                <w:b/>
                <w:sz w:val="16"/>
                <w:szCs w:val="16"/>
                <w:highlight w:val="yellow"/>
                <w:lang w:val="es-MX"/>
              </w:rPr>
              <w:t xml:space="preserve">Experiencia en </w:t>
            </w:r>
            <w:r w:rsidR="001F1840">
              <w:rPr>
                <w:rFonts w:ascii="Arial Narrow" w:hAnsi="Arial Narrow"/>
                <w:b/>
                <w:sz w:val="16"/>
                <w:szCs w:val="16"/>
                <w:highlight w:val="yellow"/>
                <w:lang w:val="es-MX"/>
              </w:rPr>
              <w:t>e</w:t>
            </w:r>
            <w:r w:rsidR="001F1840" w:rsidRPr="001F1840">
              <w:rPr>
                <w:rFonts w:ascii="Arial Narrow" w:hAnsi="Arial Narrow"/>
                <w:b/>
                <w:sz w:val="16"/>
                <w:szCs w:val="16"/>
                <w:highlight w:val="yellow"/>
                <w:lang w:val="es-MX"/>
              </w:rPr>
              <w:t>dificaciones con trabajos de acabados, estructuras de concreto reforzado, cancelería, albañilería, carpintería, herrería, instalaciones eléctricas, instalaciones hidrosanitarias e instalaciones de aire acondicionado</w:t>
            </w:r>
            <w:r w:rsidR="00A47940" w:rsidRPr="00984086">
              <w:rPr>
                <w:rFonts w:ascii="Arial Narrow" w:hAnsi="Arial Narrow"/>
                <w:b/>
                <w:sz w:val="16"/>
                <w:szCs w:val="16"/>
                <w:highlight w:val="yellow"/>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1F1840"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1F1840" w:rsidRPr="00071E92" w:rsidRDefault="001F1840" w:rsidP="001F1840">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lastRenderedPageBreak/>
              <w:t>1</w:t>
            </w:r>
          </w:p>
        </w:tc>
        <w:tc>
          <w:tcPr>
            <w:tcW w:w="1725" w:type="dxa"/>
            <w:tcBorders>
              <w:top w:val="nil"/>
              <w:left w:val="nil"/>
              <w:bottom w:val="single" w:sz="4" w:space="0" w:color="auto"/>
              <w:right w:val="single" w:sz="4" w:space="0" w:color="auto"/>
            </w:tcBorders>
            <w:shd w:val="clear" w:color="auto" w:fill="auto"/>
            <w:vAlign w:val="center"/>
          </w:tcPr>
          <w:p w:rsidR="001F1840" w:rsidRPr="00071E92" w:rsidRDefault="001F1840" w:rsidP="001F1840">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VERIFICACIÓN DE PRUEBAS DE LABORATORIO</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1F1840" w:rsidRPr="00071E92" w:rsidRDefault="001F1840" w:rsidP="001611EA">
            <w:pPr>
              <w:widowControl/>
              <w:jc w:val="center"/>
              <w:rPr>
                <w:rFonts w:ascii="Arial Narrow" w:hAnsi="Arial Narrow"/>
                <w:color w:val="000000"/>
                <w:sz w:val="18"/>
                <w:szCs w:val="18"/>
                <w:lang w:val="es-MX" w:eastAsia="es-MX"/>
              </w:rPr>
            </w:pPr>
            <w:r w:rsidRPr="00F76E34">
              <w:rPr>
                <w:rFonts w:ascii="Arial Narrow" w:hAnsi="Arial Narrow"/>
                <w:color w:val="000000"/>
                <w:sz w:val="18"/>
                <w:szCs w:val="18"/>
                <w:lang w:eastAsia="es-MX"/>
              </w:rPr>
              <w:t xml:space="preserve">Deberá demostrar haber realizado el control de calidad </w:t>
            </w:r>
            <w:r w:rsidR="001611EA">
              <w:rPr>
                <w:rFonts w:ascii="Arial Narrow" w:hAnsi="Arial Narrow"/>
                <w:color w:val="000000"/>
                <w:sz w:val="18"/>
                <w:szCs w:val="18"/>
                <w:lang w:eastAsia="es-MX"/>
              </w:rPr>
              <w:t>en</w:t>
            </w:r>
            <w:bookmarkStart w:id="0" w:name="_GoBack"/>
            <w:bookmarkEnd w:id="0"/>
            <w:r>
              <w:rPr>
                <w:rFonts w:ascii="Arial Narrow" w:hAnsi="Arial Narrow"/>
                <w:color w:val="000000"/>
                <w:sz w:val="18"/>
                <w:szCs w:val="18"/>
                <w:lang w:eastAsia="es-MX"/>
              </w:rPr>
              <w:t xml:space="preserve"> verificación de la dosificación de los concretos y resistencia de los concretos</w:t>
            </w:r>
          </w:p>
        </w:tc>
        <w:tc>
          <w:tcPr>
            <w:tcW w:w="1807" w:type="dxa"/>
            <w:tcBorders>
              <w:top w:val="nil"/>
              <w:left w:val="nil"/>
              <w:bottom w:val="single" w:sz="4" w:space="0" w:color="auto"/>
              <w:right w:val="single" w:sz="4" w:space="0" w:color="auto"/>
            </w:tcBorders>
            <w:shd w:val="clear" w:color="auto" w:fill="auto"/>
            <w:vAlign w:val="center"/>
          </w:tcPr>
          <w:p w:rsidR="001F1840" w:rsidRPr="00071E92" w:rsidRDefault="001F1840" w:rsidP="001F1840">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o Técnico laboratorista o Arquitecto</w:t>
            </w:r>
          </w:p>
        </w:tc>
        <w:tc>
          <w:tcPr>
            <w:tcW w:w="1957" w:type="dxa"/>
            <w:tcBorders>
              <w:top w:val="nil"/>
              <w:left w:val="nil"/>
              <w:bottom w:val="single" w:sz="4" w:space="0" w:color="auto"/>
              <w:right w:val="single" w:sz="8" w:space="0" w:color="auto"/>
            </w:tcBorders>
            <w:shd w:val="clear" w:color="auto" w:fill="auto"/>
            <w:vAlign w:val="center"/>
          </w:tcPr>
          <w:p w:rsidR="001F1840" w:rsidRPr="00071E92" w:rsidRDefault="001F1840" w:rsidP="001F1840">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w:t>
            </w:r>
          </w:p>
        </w:tc>
      </w:tr>
      <w:tr w:rsidR="001F1840" w:rsidRPr="00071E92" w:rsidTr="00C35721">
        <w:trPr>
          <w:trHeight w:val="1080"/>
        </w:trPr>
        <w:tc>
          <w:tcPr>
            <w:tcW w:w="919" w:type="dxa"/>
            <w:gridSpan w:val="2"/>
            <w:tcBorders>
              <w:top w:val="nil"/>
              <w:left w:val="single" w:sz="8" w:space="0" w:color="auto"/>
              <w:bottom w:val="single" w:sz="8" w:space="0" w:color="auto"/>
              <w:right w:val="single" w:sz="4" w:space="0" w:color="auto"/>
            </w:tcBorders>
            <w:shd w:val="clear" w:color="auto" w:fill="auto"/>
            <w:vAlign w:val="center"/>
            <w:hideMark/>
          </w:tcPr>
          <w:p w:rsidR="001F1840" w:rsidRPr="00071E92" w:rsidRDefault="001F1840"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8" w:space="0" w:color="auto"/>
              <w:right w:val="single" w:sz="4" w:space="0" w:color="auto"/>
            </w:tcBorders>
            <w:shd w:val="clear" w:color="auto" w:fill="auto"/>
            <w:vAlign w:val="center"/>
            <w:hideMark/>
          </w:tcPr>
          <w:p w:rsidR="001F1840" w:rsidRPr="00071E92" w:rsidRDefault="001F1840"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1F1840" w:rsidRPr="00E717CA" w:rsidRDefault="001F1840" w:rsidP="00E717CA">
            <w:pPr>
              <w:widowControl/>
              <w:jc w:val="center"/>
              <w:rPr>
                <w:rFonts w:ascii="Arial Narrow" w:hAnsi="Arial Narrow"/>
                <w:color w:val="000000"/>
                <w:sz w:val="18"/>
                <w:szCs w:val="18"/>
                <w:lang w:val="es-MX" w:eastAsia="es-MX"/>
              </w:rPr>
            </w:pPr>
            <w:r w:rsidRPr="00E717CA">
              <w:rPr>
                <w:rFonts w:ascii="Arial Narrow" w:hAnsi="Arial Narrow"/>
                <w:color w:val="000000"/>
                <w:sz w:val="18"/>
                <w:szCs w:val="18"/>
                <w:lang w:val="es-MX" w:eastAsia="es-MX"/>
              </w:rPr>
              <w:t>Deberá demostrar experiencia en la implementación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hideMark/>
          </w:tcPr>
          <w:p w:rsidR="001F1840" w:rsidRPr="00071E92" w:rsidRDefault="001F1840"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hideMark/>
          </w:tcPr>
          <w:p w:rsidR="001F1840" w:rsidRPr="00071E92" w:rsidRDefault="001F1840"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r>
              <w:rPr>
                <w:rFonts w:ascii="Arial Narrow" w:hAnsi="Arial Narrow"/>
                <w:color w:val="000000"/>
                <w:sz w:val="18"/>
                <w:szCs w:val="18"/>
                <w:lang w:val="es-MX" w:eastAsia="es-MX"/>
              </w:rPr>
              <w:t xml:space="preserve"> Dominio de Herramientas</w:t>
            </w:r>
          </w:p>
        </w:tc>
      </w:tr>
      <w:tr w:rsidR="001F1840" w:rsidRPr="00071E92" w:rsidTr="00C35721">
        <w:trPr>
          <w:trHeight w:val="315"/>
        </w:trPr>
        <w:tc>
          <w:tcPr>
            <w:tcW w:w="919" w:type="dxa"/>
            <w:gridSpan w:val="2"/>
            <w:tcBorders>
              <w:top w:val="nil"/>
              <w:left w:val="nil"/>
              <w:bottom w:val="nil"/>
              <w:right w:val="nil"/>
            </w:tcBorders>
            <w:shd w:val="clear" w:color="auto" w:fill="auto"/>
            <w:noWrap/>
            <w:vAlign w:val="bottom"/>
            <w:hideMark/>
          </w:tcPr>
          <w:p w:rsidR="001F1840" w:rsidRPr="00071E92" w:rsidRDefault="001F1840" w:rsidP="00C35721">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1F1840" w:rsidRPr="00071E92" w:rsidRDefault="001F1840" w:rsidP="00C35721">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1F1840" w:rsidRPr="00071E92" w:rsidRDefault="001F1840" w:rsidP="00C35721">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1F1840" w:rsidRPr="00071E92" w:rsidRDefault="001F1840" w:rsidP="00C35721">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1F1840" w:rsidRPr="00071E92" w:rsidRDefault="001F1840" w:rsidP="00C35721">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1F1840" w:rsidRPr="00071E92" w:rsidRDefault="001F1840" w:rsidP="00C35721">
            <w:pPr>
              <w:widowControl/>
              <w:rPr>
                <w:rFonts w:ascii="Calibri" w:hAnsi="Calibri"/>
                <w:color w:val="000000"/>
                <w:sz w:val="22"/>
                <w:szCs w:val="22"/>
                <w:lang w:val="es-MX" w:eastAsia="es-MX"/>
              </w:rPr>
            </w:pPr>
          </w:p>
        </w:tc>
      </w:tr>
      <w:tr w:rsidR="001F1840" w:rsidRPr="00071E92" w:rsidTr="00807605">
        <w:trPr>
          <w:trHeight w:val="87"/>
        </w:trPr>
        <w:tc>
          <w:tcPr>
            <w:tcW w:w="851" w:type="dxa"/>
            <w:tcBorders>
              <w:top w:val="nil"/>
              <w:left w:val="nil"/>
              <w:bottom w:val="nil"/>
              <w:right w:val="nil"/>
            </w:tcBorders>
            <w:shd w:val="clear" w:color="auto" w:fill="auto"/>
            <w:noWrap/>
            <w:vAlign w:val="bottom"/>
            <w:hideMark/>
          </w:tcPr>
          <w:p w:rsidR="001F1840" w:rsidRPr="00071E92" w:rsidRDefault="001F1840" w:rsidP="00071E92">
            <w:pPr>
              <w:widowControl/>
              <w:rPr>
                <w:rFonts w:ascii="Calibri" w:hAnsi="Calibri"/>
                <w:color w:val="000000"/>
                <w:sz w:val="22"/>
                <w:szCs w:val="22"/>
                <w:lang w:val="es-MX" w:eastAsia="es-MX"/>
              </w:rPr>
            </w:pPr>
          </w:p>
        </w:tc>
        <w:tc>
          <w:tcPr>
            <w:tcW w:w="1793" w:type="dxa"/>
            <w:gridSpan w:val="2"/>
            <w:tcBorders>
              <w:top w:val="nil"/>
              <w:left w:val="nil"/>
              <w:bottom w:val="nil"/>
              <w:right w:val="nil"/>
            </w:tcBorders>
            <w:shd w:val="clear" w:color="auto" w:fill="auto"/>
            <w:noWrap/>
            <w:vAlign w:val="bottom"/>
            <w:hideMark/>
          </w:tcPr>
          <w:p w:rsidR="001F1840" w:rsidRPr="00071E92" w:rsidRDefault="001F1840"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1F1840" w:rsidRPr="00071E92" w:rsidRDefault="001F1840"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1F1840" w:rsidRPr="00071E92" w:rsidRDefault="001F1840"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1F1840" w:rsidRPr="00071E92" w:rsidRDefault="001F1840"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1F1840" w:rsidRPr="00071E92" w:rsidRDefault="001F1840"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w:t>
      </w:r>
      <w:r w:rsidR="004E7D11">
        <w:rPr>
          <w:rFonts w:ascii="Arial Narrow" w:hAnsi="Arial Narrow" w:cs="Arial Narrow"/>
          <w:lang w:val="es-MX"/>
        </w:rPr>
        <w:t>CONCURS</w:t>
      </w:r>
      <w:r w:rsidRPr="00222D13">
        <w:rPr>
          <w:rFonts w:ascii="Arial Narrow" w:hAnsi="Arial Narrow" w:cs="Arial Narrow"/>
          <w:lang w:val="es-MX"/>
        </w:rPr>
        <w: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4E7D11" w:rsidRPr="00397427" w:rsidRDefault="004E7D1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este programa no deberá fraccionarse aquellos materiales o equipos que por su naturaleza sean indivisibles, toda vez </w:t>
      </w:r>
      <w:r w:rsidRPr="00397427">
        <w:rPr>
          <w:rFonts w:ascii="Arial Narrow" w:hAnsi="Arial Narrow" w:cs="Arial Narrow"/>
          <w:lang w:val="es-MX"/>
        </w:rPr>
        <w:lastRenderedPageBreak/>
        <w:t>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 xml:space="preserve">El </w:t>
      </w:r>
      <w:r w:rsidR="004E7D11">
        <w:rPr>
          <w:rFonts w:ascii="Arial Narrow" w:hAnsi="Arial Narrow"/>
        </w:rPr>
        <w:t>Concurs</w:t>
      </w:r>
      <w:r w:rsidR="00F32784" w:rsidRPr="00F32784">
        <w:rPr>
          <w:rFonts w:ascii="Arial Narrow" w:hAnsi="Arial Narrow"/>
        </w:rPr>
        <w: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001F1840">
        <w:rPr>
          <w:rFonts w:ascii="Arial Narrow" w:hAnsi="Arial Narrow"/>
        </w:rPr>
        <w:t xml:space="preserve">los </w:t>
      </w:r>
      <w:r w:rsidR="004E7D11">
        <w:rPr>
          <w:rFonts w:ascii="Arial Narrow" w:hAnsi="Arial Narrow"/>
        </w:rPr>
        <w:t>concursan</w:t>
      </w:r>
      <w:r w:rsidRPr="00F32784">
        <w:rPr>
          <w:rFonts w:ascii="Arial Narrow" w:hAnsi="Arial Narrow"/>
        </w:rPr>
        <w:t>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Cuando un Profesional Responsable sea designado por un </w:t>
      </w:r>
      <w:r w:rsidR="005520B9">
        <w:rPr>
          <w:rFonts w:ascii="Arial Narrow" w:hAnsi="Arial Narrow"/>
        </w:rPr>
        <w:t>concurs</w:t>
      </w:r>
      <w:r w:rsidRPr="00F32784">
        <w:rPr>
          <w:rFonts w:ascii="Arial Narrow" w:hAnsi="Arial Narrow"/>
        </w:rPr>
        <w: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lastRenderedPageBreak/>
        <w:t xml:space="preserve">Laboratorio 1.-Laboratorio Certificado por la Secretaría de Desarrollo Sustentable que Llevará a cabo el Control de Calidad, de acuerdo a la Norma Técnica NTEPNL-03-C, En </w:t>
      </w:r>
      <w:r w:rsidR="00C33C9A">
        <w:rPr>
          <w:rFonts w:ascii="Arial Narrow" w:hAnsi="Arial Narrow"/>
        </w:rPr>
        <w:t>el</w:t>
      </w:r>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rPr>
      </w:pPr>
      <w:r w:rsidRPr="00455227">
        <w:rPr>
          <w:rFonts w:ascii="Arial Narrow" w:hAnsi="Arial Narrow" w:cs="Arial"/>
          <w:b/>
        </w:rPr>
        <w:t xml:space="preserve">Los </w:t>
      </w:r>
      <w:r w:rsidR="004E7D11">
        <w:rPr>
          <w:rFonts w:ascii="Arial Narrow" w:hAnsi="Arial Narrow" w:cs="Arial"/>
          <w:b/>
        </w:rPr>
        <w:t>concurs</w:t>
      </w:r>
      <w:r w:rsidRPr="00455227">
        <w:rPr>
          <w:rFonts w:ascii="Arial Narrow" w:hAnsi="Arial Narrow" w:cs="Arial"/>
          <w:b/>
        </w:rPr>
        <w:t xml:space="preserve">antes deberán adjuntar copias de los documentos que comprueben la Certificación Vigente de los Laboratorios y de los Profesionales Responsables; en caso de que la Certificación no esté vigente, los </w:t>
      </w:r>
      <w:r w:rsidR="004E7D11">
        <w:rPr>
          <w:rFonts w:ascii="Arial Narrow" w:hAnsi="Arial Narrow" w:cs="Arial"/>
          <w:b/>
        </w:rPr>
        <w:t>concurs</w:t>
      </w:r>
      <w:r w:rsidRPr="00455227">
        <w:rPr>
          <w:rFonts w:ascii="Arial Narrow" w:hAnsi="Arial Narrow" w:cs="Arial"/>
          <w:b/>
        </w:rPr>
        <w:t>antes deberán anexar copia de la documentación del proceso de Renovación que compruebe que su solicitud está en trámite ante la Secretaría de Desarrollo Sustentable de Nuevo León.</w:t>
      </w:r>
    </w:p>
    <w:p w:rsidR="008F7B1B" w:rsidRDefault="008F7B1B"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rPr>
      </w:pPr>
    </w:p>
    <w:p w:rsidR="00455227" w:rsidRDefault="008F7B1B"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lang w:val="es-MX"/>
        </w:rPr>
      </w:pPr>
      <w:r w:rsidRPr="00A36693">
        <w:rPr>
          <w:rFonts w:ascii="Arial Narrow" w:hAnsi="Arial Narrow" w:cs="Arial Narrow"/>
          <w:b/>
          <w:bCs/>
          <w:highlight w:val="yellow"/>
          <w:u w:val="single"/>
          <w:lang w:val="es-MX"/>
        </w:rPr>
        <w:t>ANEXO T-14.-</w:t>
      </w:r>
      <w:r w:rsidRPr="00A36693">
        <w:rPr>
          <w:rFonts w:ascii="Arial Narrow" w:hAnsi="Arial Narrow"/>
          <w:b/>
          <w:highlight w:val="yellow"/>
          <w:u w:val="single"/>
        </w:rPr>
        <w:t>DESCRIPCION DE LA PLANEACION INTEGRAL DE LOS TRABAJOS 24</w:t>
      </w:r>
      <w:r w:rsidRPr="00A36693">
        <w:rPr>
          <w:rFonts w:ascii="Arial Narrow" w:hAnsi="Arial Narrow"/>
          <w:b/>
          <w:highlight w:val="yellow"/>
          <w:u w:val="single"/>
          <w:lang w:val="es-MX"/>
        </w:rPr>
        <w:t>/7  24 HORAS DEL DIA LOS SIETE DIAS DE LA SEMANA)</w:t>
      </w:r>
      <w:r w:rsidRPr="00E72D8E">
        <w:rPr>
          <w:rFonts w:ascii="Arial Narrow" w:hAnsi="Arial Narrow"/>
          <w:b/>
          <w:highlight w:val="yellow"/>
          <w:lang w:val="es-MX"/>
        </w:rPr>
        <w:t xml:space="preserve">. </w:t>
      </w:r>
      <w:r w:rsidRPr="00E72D8E">
        <w:rPr>
          <w:rFonts w:ascii="Arial Narrow" w:hAnsi="Arial Narrow"/>
          <w:highlight w:val="yellow"/>
        </w:rPr>
        <w:t xml:space="preserve">El CONCURSANTE deberá realizar un escrito donde haga una descripción de la planeación integral de los trabajos materia de LA LICITACION </w:t>
      </w:r>
      <w:r w:rsidR="00C33C9A" w:rsidRPr="00E72D8E">
        <w:rPr>
          <w:rFonts w:ascii="Arial Narrow" w:hAnsi="Arial Narrow"/>
          <w:highlight w:val="yellow"/>
        </w:rPr>
        <w:t>en un horario 24</w:t>
      </w:r>
      <w:r w:rsidR="00C33C9A" w:rsidRPr="00E72D8E">
        <w:rPr>
          <w:rFonts w:ascii="Arial Narrow" w:hAnsi="Arial Narrow"/>
          <w:highlight w:val="yellow"/>
          <w:lang w:val="es-MX"/>
        </w:rPr>
        <w:t>/7 en forma clara y precisa.</w:t>
      </w:r>
    </w:p>
    <w:p w:rsidR="00A36693" w:rsidRDefault="00A36693"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w:t>
      </w:r>
      <w:r w:rsidR="004E7D11">
        <w:rPr>
          <w:rFonts w:ascii="Arial Narrow" w:hAnsi="Arial Narrow" w:cs="Arial Narrow"/>
          <w:lang w:val="es-MX"/>
        </w:rPr>
        <w:t>concurs</w:t>
      </w:r>
      <w:r>
        <w:rPr>
          <w:rFonts w:ascii="Arial Narrow" w:hAnsi="Arial Narrow" w:cs="Arial Narrow"/>
          <w:lang w:val="es-MX"/>
        </w:rPr>
        <w:t xml:space="preserve">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w:t>
      </w:r>
      <w:r w:rsidRPr="00222D13">
        <w:rPr>
          <w:rFonts w:ascii="Arial Narrow" w:hAnsi="Arial Narrow" w:cs="Arial Narrow"/>
          <w:lang w:val="es-MX"/>
        </w:rPr>
        <w:lastRenderedPageBreak/>
        <w:t>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w:t>
      </w:r>
      <w:r w:rsidR="00911B76">
        <w:rPr>
          <w:rFonts w:ascii="Arial Narrow" w:hAnsi="Arial Narrow" w:cs="Arial Narrow"/>
          <w:b/>
          <w:bCs/>
          <w:highlight w:val="yellow"/>
          <w:u w:val="single"/>
          <w:lang w:val="es-MX"/>
        </w:rPr>
        <w:t>20</w:t>
      </w:r>
      <w:r w:rsidR="00C35721" w:rsidRPr="00C35721">
        <w:rPr>
          <w:rFonts w:ascii="Arial Narrow" w:hAnsi="Arial Narrow" w:cs="Arial Narrow"/>
          <w:b/>
          <w:bCs/>
          <w:highlight w:val="yellow"/>
          <w:u w:val="single"/>
          <w:lang w:val="es-MX"/>
        </w:rPr>
        <w:t>) o Declaración Fiscal Anual del   ejercicio inmediato anterior (Enero-Diciembre 20</w:t>
      </w:r>
      <w:r w:rsidR="00911B76">
        <w:rPr>
          <w:rFonts w:ascii="Arial Narrow" w:hAnsi="Arial Narrow" w:cs="Arial Narrow"/>
          <w:b/>
          <w:bCs/>
          <w:highlight w:val="yellow"/>
          <w:u w:val="single"/>
          <w:lang w:val="es-MX"/>
        </w:rPr>
        <w:t>20</w:t>
      </w:r>
      <w:r w:rsidR="00C35721" w:rsidRPr="00C35721">
        <w:rPr>
          <w:rFonts w:ascii="Arial Narrow" w:hAnsi="Arial Narrow" w:cs="Arial Narrow"/>
          <w:b/>
          <w:bCs/>
          <w:highlight w:val="yellow"/>
          <w:u w:val="single"/>
          <w:lang w:val="es-MX"/>
        </w:rPr>
        <w:t>),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DOC-ADI 3  Anexar cumplimiento de las obligaciones fiscales (art. 32 D</w:t>
      </w:r>
      <w:r w:rsidR="00F3692A" w:rsidRPr="00F3692A">
        <w:rPr>
          <w:rFonts w:ascii="Arial Narrow" w:hAnsi="Arial Narrow" w:cs="Arial Narrow"/>
          <w:b/>
          <w:highlight w:val="yellow"/>
          <w:u w:val="single"/>
          <w:lang w:val="es-MX"/>
        </w:rPr>
        <w:t xml:space="preserve"> del Código Fiscal de la Federación</w:t>
      </w:r>
      <w:r w:rsidR="00F3692A" w:rsidRPr="00F3692A">
        <w:rPr>
          <w:rFonts w:ascii="Arial Narrow" w:hAnsi="Arial Narrow" w:cs="Arial"/>
          <w:noProof/>
          <w:sz w:val="22"/>
          <w:szCs w:val="22"/>
          <w:highlight w:val="yellow"/>
          <w:lang w:val="es-MX"/>
        </w:rPr>
        <w:t xml:space="preserve"> </w:t>
      </w:r>
      <w:r w:rsidR="00F3692A" w:rsidRPr="00F3692A">
        <w:rPr>
          <w:rFonts w:ascii="Arial Narrow" w:hAnsi="Arial Narrow" w:cs="Arial Narrow"/>
          <w:b/>
          <w:highlight w:val="yellow"/>
          <w:u w:val="single"/>
          <w:lang w:val="es-MX"/>
        </w:rPr>
        <w:t xml:space="preserve">a las </w:t>
      </w:r>
      <w:r w:rsidR="00F3692A" w:rsidRPr="00F3692A">
        <w:rPr>
          <w:rFonts w:ascii="Arial Narrow" w:hAnsi="Arial Narrow" w:cs="Arial Narrow"/>
          <w:b/>
          <w:highlight w:val="yellow"/>
          <w:u w:val="single"/>
          <w:lang w:val="es-MX"/>
        </w:rPr>
        <w:lastRenderedPageBreak/>
        <w:t>consideraciones contenidas en la Resolució</w:t>
      </w:r>
      <w:r w:rsidR="00911B76">
        <w:rPr>
          <w:rFonts w:ascii="Arial Narrow" w:hAnsi="Arial Narrow" w:cs="Arial Narrow"/>
          <w:b/>
          <w:highlight w:val="yellow"/>
          <w:u w:val="single"/>
          <w:lang w:val="es-MX"/>
        </w:rPr>
        <w:t xml:space="preserve">n </w:t>
      </w:r>
      <w:proofErr w:type="spellStart"/>
      <w:r w:rsidR="00911B76">
        <w:rPr>
          <w:rFonts w:ascii="Arial Narrow" w:hAnsi="Arial Narrow" w:cs="Arial Narrow"/>
          <w:b/>
          <w:highlight w:val="yellow"/>
          <w:u w:val="single"/>
          <w:lang w:val="es-MX"/>
        </w:rPr>
        <w:t>Miscelanea</w:t>
      </w:r>
      <w:proofErr w:type="spellEnd"/>
      <w:r w:rsidR="00911B76">
        <w:rPr>
          <w:rFonts w:ascii="Arial Narrow" w:hAnsi="Arial Narrow" w:cs="Arial Narrow"/>
          <w:b/>
          <w:highlight w:val="yellow"/>
          <w:u w:val="single"/>
          <w:lang w:val="es-MX"/>
        </w:rPr>
        <w:t xml:space="preserve"> Fiscal para el 2021</w:t>
      </w:r>
      <w:r w:rsidR="00F3692A" w:rsidRPr="00F3692A">
        <w:rPr>
          <w:rFonts w:ascii="Arial Narrow" w:hAnsi="Arial Narrow" w:cs="Arial Narrow"/>
          <w:b/>
          <w:highlight w:val="yellow"/>
          <w:u w:val="single"/>
          <w:lang w:val="es-MX"/>
        </w:rPr>
        <w:t>, publicada en el Diari</w:t>
      </w:r>
      <w:r w:rsidR="00911B76">
        <w:rPr>
          <w:rFonts w:ascii="Arial Narrow" w:hAnsi="Arial Narrow" w:cs="Arial Narrow"/>
          <w:b/>
          <w:highlight w:val="yellow"/>
          <w:u w:val="single"/>
          <w:lang w:val="es-MX"/>
        </w:rPr>
        <w:t>o Oficial de la Federación el 29</w:t>
      </w:r>
      <w:r w:rsidR="00F3692A" w:rsidRPr="00F3692A">
        <w:rPr>
          <w:rFonts w:ascii="Arial Narrow" w:hAnsi="Arial Narrow" w:cs="Arial Narrow"/>
          <w:b/>
          <w:highlight w:val="yellow"/>
          <w:u w:val="single"/>
          <w:lang w:val="es-MX"/>
        </w:rPr>
        <w:t xml:space="preserve"> de Diciembre de 20</w:t>
      </w:r>
      <w:r w:rsidR="00911B76">
        <w:rPr>
          <w:rFonts w:ascii="Arial Narrow" w:hAnsi="Arial Narrow" w:cs="Arial Narrow"/>
          <w:b/>
          <w:highlight w:val="yellow"/>
          <w:u w:val="single"/>
          <w:lang w:val="es-MX"/>
        </w:rPr>
        <w:t>20</w:t>
      </w:r>
      <w:r w:rsidR="005520B9">
        <w:rPr>
          <w:rFonts w:ascii="Arial Narrow" w:hAnsi="Arial Narrow" w:cs="Arial Narrow"/>
          <w:b/>
          <w:highlight w:val="yellow"/>
          <w:u w:val="single"/>
          <w:lang w:val="es-MX"/>
        </w:rPr>
        <w:t>). Manifestación en la que el concursa</w:t>
      </w:r>
      <w:r>
        <w:rPr>
          <w:rFonts w:ascii="Arial Narrow" w:hAnsi="Arial Narrow" w:cs="Arial Narrow"/>
          <w:b/>
          <w:highlight w:val="yellow"/>
          <w:u w:val="single"/>
          <w:lang w:val="es-MX"/>
        </w:rPr>
        <w:t xml:space="preserve">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w:t>
      </w:r>
      <w:r w:rsidR="006602C4">
        <w:rPr>
          <w:rFonts w:ascii="Arial Narrow" w:hAnsi="Arial Narrow" w:cs="Arial Narrow"/>
          <w:b/>
          <w:highlight w:val="yellow"/>
          <w:u w:val="single"/>
          <w:lang w:val="es-MX"/>
        </w:rPr>
        <w:t xml:space="preserve"> su evaluación detallada</w:t>
      </w:r>
      <w:r>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sidR="005520B9">
        <w:rPr>
          <w:rFonts w:ascii="Arial Narrow" w:hAnsi="Arial Narrow" w:cs="Arial Narrow"/>
          <w:b/>
          <w:highlight w:val="yellow"/>
          <w:u w:val="single"/>
          <w:lang w:val="es-MX"/>
        </w:rPr>
        <w:t>el concurs</w:t>
      </w:r>
      <w:r>
        <w:rPr>
          <w:rFonts w:ascii="Arial Narrow" w:hAnsi="Arial Narrow" w:cs="Arial Narrow"/>
          <w:b/>
          <w:highlight w:val="yellow"/>
          <w:u w:val="single"/>
          <w:lang w:val="es-MX"/>
        </w:rPr>
        <w: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xml:space="preserve">, el </w:t>
      </w:r>
      <w:r w:rsidR="005520B9">
        <w:rPr>
          <w:rFonts w:ascii="Arial Narrow" w:hAnsi="Arial Narrow" w:cs="Arial Narrow"/>
          <w:b/>
          <w:highlight w:val="yellow"/>
          <w:u w:val="single"/>
          <w:lang w:val="es-MX"/>
        </w:rPr>
        <w:t>concurs</w:t>
      </w:r>
      <w:r w:rsidRPr="001C0B4A">
        <w:rPr>
          <w:rFonts w:ascii="Arial Narrow" w:hAnsi="Arial Narrow" w:cs="Arial Narrow"/>
          <w:b/>
          <w:highlight w:val="yellow"/>
          <w:u w:val="single"/>
          <w:lang w:val="es-MX"/>
        </w:rPr>
        <w: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w:t>
      </w:r>
      <w:r w:rsidR="004E7D11">
        <w:rPr>
          <w:rFonts w:ascii="Arial Narrow" w:hAnsi="Arial Narrow" w:cs="Arial Narrow"/>
          <w:b/>
          <w:bCs/>
          <w:highlight w:val="yellow"/>
          <w:u w:val="single"/>
          <w:lang w:val="es-ES"/>
        </w:rPr>
        <w:t>concurs</w:t>
      </w:r>
      <w:r w:rsidRPr="007313E4">
        <w:rPr>
          <w:rFonts w:ascii="Arial Narrow" w:hAnsi="Arial Narrow" w:cs="Arial Narrow"/>
          <w:b/>
          <w:bCs/>
          <w:highlight w:val="yellow"/>
          <w:u w:val="single"/>
          <w:lang w:val="es-ES"/>
        </w:rPr>
        <w:t xml:space="preserve">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w:t>
      </w:r>
      <w:r w:rsidRPr="00212EB4">
        <w:rPr>
          <w:highlight w:val="yellow"/>
        </w:rPr>
        <w:lastRenderedPageBreak/>
        <w:t xml:space="preserve">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 xml:space="preserve">UNA VEZ SIENDO </w:t>
      </w:r>
      <w:r w:rsidR="005520B9">
        <w:rPr>
          <w:highlight w:val="yellow"/>
        </w:rPr>
        <w:t>CONCURSANTE GAN</w:t>
      </w:r>
      <w:r w:rsidRPr="00212EB4">
        <w:rPr>
          <w:highlight w:val="yellow"/>
        </w:rPr>
        <w:t>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SEGURIDAD E HIGIENE.- EL CONCURSANTE deberá considerar en la elaboración de su propuesta (costos indirectos, anexo E-7), los recursos necesarios de seguridad e higiene que requiera para la ejecución de la obra de acuerdo a los </w:t>
      </w:r>
      <w:r w:rsidRPr="00222D13">
        <w:rPr>
          <w:rFonts w:ascii="Arial Narrow" w:hAnsi="Arial Narrow" w:cs="Arial Narrow"/>
          <w:lang w:val="es-MX"/>
        </w:rPr>
        <w:lastRenderedPageBreak/>
        <w:t>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w:t>
      </w:r>
      <w:r w:rsidR="006914A5">
        <w:rPr>
          <w:rFonts w:ascii="Arial Narrow" w:hAnsi="Arial Narrow" w:cs="Arial Narrow"/>
          <w:lang w:val="es-MX"/>
        </w:rPr>
        <w:t xml:space="preserve"> (RESIDENTE DE OBRA), </w:t>
      </w:r>
      <w:r w:rsidRPr="00222D13">
        <w:rPr>
          <w:rFonts w:ascii="Arial Narrow" w:hAnsi="Arial Narrow" w:cs="Arial Narrow"/>
          <w:lang w:val="es-MX"/>
        </w:rPr>
        <w:t xml:space="preserv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FA3883">
        <w:rPr>
          <w:rFonts w:ascii="Arial Narrow" w:hAnsi="Arial Narrow" w:cs="Arial Narrow"/>
          <w:b/>
          <w:sz w:val="22"/>
          <w:szCs w:val="22"/>
          <w:lang w:val="es-MX"/>
        </w:rPr>
        <w:t xml:space="preserve">H).- </w:t>
      </w:r>
      <w:r w:rsidRPr="00FA3883">
        <w:rPr>
          <w:rFonts w:ascii="Arial Narrow" w:hAnsi="Arial Narrow" w:cs="Arial Narrow"/>
          <w:b/>
          <w:sz w:val="22"/>
          <w:szCs w:val="22"/>
          <w:u w:val="single"/>
          <w:lang w:val="es-MX"/>
        </w:rPr>
        <w:t>PROCEDIMIENTO DE CONSTRUCCIÓN</w:t>
      </w:r>
      <w:r w:rsidRPr="00FA3883">
        <w:rPr>
          <w:rFonts w:ascii="Arial Narrow" w:hAnsi="Arial Narrow"/>
          <w:b/>
          <w:noProof/>
          <w:sz w:val="22"/>
          <w:szCs w:val="22"/>
          <w:lang w:val="es-MX"/>
        </w:rPr>
        <w:t xml:space="preserve">.- EL </w:t>
      </w:r>
      <w:r w:rsidR="004E7D11">
        <w:rPr>
          <w:rFonts w:ascii="Arial Narrow" w:hAnsi="Arial Narrow"/>
          <w:b/>
          <w:noProof/>
          <w:sz w:val="22"/>
          <w:szCs w:val="22"/>
          <w:lang w:val="es-MX"/>
        </w:rPr>
        <w:t>CONCURS</w:t>
      </w:r>
      <w:r w:rsidRPr="00FA3883">
        <w:rPr>
          <w:rFonts w:ascii="Arial Narrow" w:hAnsi="Arial Narrow"/>
          <w:b/>
          <w:noProof/>
          <w:sz w:val="22"/>
          <w:szCs w:val="22"/>
          <w:lang w:val="es-MX"/>
        </w:rPr>
        <w:t xml:space="preserve">ANTE deberá considerar en su propuesta, tanto en el  procedimiento de construcción, como en los materiales, la maquinaria, el personal, etc., todo lo necesario para la correcta ejecución de la obra realizarla con un sistema de trabajo </w:t>
      </w:r>
      <w:r w:rsidRPr="00FA3883">
        <w:rPr>
          <w:rFonts w:ascii="Arial Narrow" w:hAnsi="Arial Narrow"/>
          <w:b/>
          <w:noProof/>
          <w:sz w:val="22"/>
          <w:szCs w:val="22"/>
          <w:u w:val="single"/>
          <w:lang w:val="es-MX"/>
        </w:rPr>
        <w:t>24 / 7 (3 turnos, 7 días a la semana)</w:t>
      </w:r>
      <w:r w:rsidRPr="00FA3883">
        <w:rPr>
          <w:rFonts w:ascii="Arial Narrow" w:hAnsi="Arial Narrow"/>
          <w:b/>
          <w:noProof/>
          <w:sz w:val="22"/>
          <w:szCs w:val="22"/>
          <w:lang w:val="es-MX"/>
        </w:rPr>
        <w:t>.</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30E39"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B117F1">
        <w:rPr>
          <w:rFonts w:ascii="Arial Narrow" w:hAnsi="Arial Narrow" w:cs="Arial Narrow"/>
          <w:highlight w:val="yellow"/>
          <w:lang w:val="es-MX"/>
        </w:rPr>
        <w:t>I</w:t>
      </w:r>
      <w:r w:rsidR="005716D1" w:rsidRPr="00B117F1">
        <w:rPr>
          <w:rFonts w:ascii="Arial Narrow" w:hAnsi="Arial Narrow" w:cs="Arial Narrow"/>
          <w:highlight w:val="yellow"/>
          <w:lang w:val="es-MX"/>
        </w:rPr>
        <w:t xml:space="preserve">).- </w:t>
      </w:r>
      <w:r w:rsidR="00B30E39" w:rsidRPr="00B117F1">
        <w:rPr>
          <w:rFonts w:ascii="Arial Narrow" w:hAnsi="Arial Narrow" w:cs="Arial Narrow"/>
          <w:highlight w:val="yellow"/>
          <w:u w:val="single"/>
        </w:rPr>
        <w:t>UNA VEZ SIENDO CONCURSANTE GANADOR</w:t>
      </w:r>
      <w:r w:rsidR="00B30E39" w:rsidRPr="00B117F1">
        <w:rPr>
          <w:rFonts w:ascii="Arial Narrow" w:hAnsi="Arial Narrow" w:cs="Arial Narrow"/>
          <w:highlight w:val="yellow"/>
        </w:rPr>
        <w:t xml:space="preserve">, </w:t>
      </w:r>
      <w:r w:rsidR="000607C6">
        <w:rPr>
          <w:rFonts w:ascii="Arial Narrow" w:hAnsi="Arial Narrow" w:cs="Arial Narrow"/>
          <w:highlight w:val="yellow"/>
        </w:rPr>
        <w:t xml:space="preserve">Previo a la firma del contrato, </w:t>
      </w:r>
      <w:r w:rsidR="00B30E39" w:rsidRPr="00B117F1">
        <w:rPr>
          <w:rFonts w:ascii="Arial Narrow" w:hAnsi="Arial Narrow" w:cs="Arial Narrow"/>
          <w:highlight w:val="yellow"/>
        </w:rPr>
        <w:t>se le solicitará</w:t>
      </w:r>
      <w:r w:rsidR="00934CBB" w:rsidRPr="00B117F1">
        <w:rPr>
          <w:rFonts w:ascii="Arial Narrow" w:hAnsi="Arial Narrow" w:cs="Arial Narrow"/>
          <w:highlight w:val="yellow"/>
        </w:rPr>
        <w:t xml:space="preserve"> que cumpla con lo solicitado en el artículo 22 párrafo segundo y en el artículo 49 fracción IX de la Ley de Responsabilidades Administrativas del Estado de Nuevo León.</w:t>
      </w:r>
    </w:p>
    <w:p w:rsidR="00934CBB" w:rsidRDefault="00934CB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30E39" w:rsidRDefault="00934CB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J</w:t>
      </w:r>
      <w:r w:rsidR="00B30E39" w:rsidRPr="00222D13">
        <w:rPr>
          <w:rFonts w:ascii="Arial Narrow" w:hAnsi="Arial Narrow" w:cs="Arial Narrow"/>
          <w:lang w:val="es-MX"/>
        </w:rPr>
        <w:t xml:space="preserve">).- </w:t>
      </w:r>
      <w:r w:rsidR="00B30E39" w:rsidRPr="00FA3883">
        <w:rPr>
          <w:rFonts w:ascii="Arial Narrow" w:hAnsi="Arial Narrow" w:cs="Arial Narrow"/>
          <w:u w:val="single"/>
          <w:lang w:val="es-MX"/>
        </w:rPr>
        <w:t>PRECIOS VIGENTES</w:t>
      </w:r>
      <w:r w:rsidR="00B30E39"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w:t>
      </w:r>
      <w:r w:rsidRPr="00222D13">
        <w:rPr>
          <w:rFonts w:ascii="Arial Narrow" w:hAnsi="Arial Narrow" w:cs="Arial Narrow"/>
          <w:lang w:val="es-MX"/>
        </w:rPr>
        <w:lastRenderedPageBreak/>
        <w:t>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5520B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concursan</w:t>
      </w:r>
      <w:r w:rsidR="00641402">
        <w:rPr>
          <w:rFonts w:ascii="Arial Narrow" w:hAnsi="Arial Narrow" w:cs="Arial Narrow"/>
          <w:lang w:val="es-MX"/>
        </w:rPr>
        <w:t>te entregara su propuesta técnica y económica</w:t>
      </w:r>
      <w:r w:rsidR="003901A3">
        <w:rPr>
          <w:rFonts w:ascii="Arial Narrow" w:hAnsi="Arial Narrow" w:cs="Arial Narrow"/>
          <w:lang w:val="es-MX"/>
        </w:rPr>
        <w:t xml:space="preserve"> </w:t>
      </w:r>
      <w:r w:rsidR="00641402">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sidR="00641402">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r w:rsidR="006914A5">
        <w:rPr>
          <w:rFonts w:ascii="Arial Narrow" w:hAnsi="Arial Narrow" w:cs="Arial Narrow"/>
          <w:lang w:val="es-MX"/>
        </w:rPr>
        <w:t>Transcurrido este periodo</w:t>
      </w:r>
      <w:r w:rsidR="00CC23BC">
        <w:rPr>
          <w:rFonts w:ascii="Arial Narrow" w:hAnsi="Arial Narrow" w:cs="Arial Narrow"/>
          <w:lang w:val="es-MX"/>
        </w:rPr>
        <w:t xml:space="preserve"> LA DEPENDECIA se deshará de las propuestas no reclamadas.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w:t>
      </w:r>
      <w:r w:rsidRPr="00222D13">
        <w:rPr>
          <w:rFonts w:ascii="Arial Narrow" w:hAnsi="Arial Narrow" w:cs="Arial Narrow"/>
          <w:lang w:val="es-MX"/>
        </w:rPr>
        <w:lastRenderedPageBreak/>
        <w:t>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w:t>
      </w:r>
      <w:r w:rsidR="00CC23BC">
        <w:rPr>
          <w:rFonts w:ascii="Arial Narrow" w:hAnsi="Arial Narrow" w:cs="Arial Narrow"/>
          <w:lang w:val="es-MX"/>
        </w:rPr>
        <w:t>ía por un valor equivalente al 10</w:t>
      </w:r>
      <w:r w:rsidRPr="00222D13">
        <w:rPr>
          <w:rFonts w:ascii="Arial Narrow" w:hAnsi="Arial Narrow" w:cs="Arial Narrow"/>
          <w:lang w:val="es-MX"/>
        </w:rPr>
        <w:t>%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 la solicitud escrita para</w:t>
      </w:r>
      <w:r w:rsidR="00CC23BC">
        <w:rPr>
          <w:rFonts w:ascii="Arial Narrow" w:hAnsi="Arial Narrow" w:cs="Arial Narrow"/>
          <w:lang w:val="es-MX"/>
        </w:rPr>
        <w:t xml:space="preserve"> participar se revisará que é</w:t>
      </w:r>
      <w:r w:rsidRPr="00222D13">
        <w:rPr>
          <w:rFonts w:ascii="Arial Narrow" w:hAnsi="Arial Narrow" w:cs="Arial Narrow"/>
          <w:lang w:val="es-MX"/>
        </w:rPr>
        <w:t xml:space="preserve">ste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CC23BC">
      <w:pPr>
        <w:pStyle w:val="Textoindependiente21"/>
        <w:ind w:left="567" w:firstLine="0"/>
        <w:rPr>
          <w:rFonts w:ascii="Arial Narrow" w:hAnsi="Arial Narrow" w:cs="Arial Narrow"/>
          <w:lang w:val="es-MX"/>
        </w:rPr>
      </w:pPr>
      <w:r>
        <w:rPr>
          <w:rFonts w:ascii="Arial Narrow" w:hAnsi="Arial Narrow" w:cs="Arial Narrow"/>
          <w:lang w:val="es-MX"/>
        </w:rPr>
        <w:t>V.- Que la</w:t>
      </w:r>
      <w:r w:rsidR="005716D1" w:rsidRPr="00222D13">
        <w:rPr>
          <w:rFonts w:ascii="Arial Narrow" w:hAnsi="Arial Narrow" w:cs="Arial Narrow"/>
          <w:lang w:val="es-MX"/>
        </w:rPr>
        <w:t xml:space="preserve"> </w:t>
      </w:r>
      <w:r>
        <w:rPr>
          <w:rFonts w:ascii="Arial Narrow" w:hAnsi="Arial Narrow" w:cs="Arial Narrow"/>
          <w:lang w:val="es-MX"/>
        </w:rPr>
        <w:t>capacidad financiera</w:t>
      </w:r>
      <w:r w:rsidR="005716D1" w:rsidRPr="00222D13">
        <w:rPr>
          <w:rFonts w:ascii="Arial Narrow" w:hAnsi="Arial Narrow" w:cs="Arial Narrow"/>
          <w:lang w:val="es-MX"/>
        </w:rPr>
        <w:t xml:space="preserve">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CC23BC"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w:t>
      </w:r>
      <w:r w:rsidR="00CC23BC">
        <w:rPr>
          <w:rFonts w:ascii="Arial Narrow" w:hAnsi="Arial Narrow" w:cs="Arial Narrow"/>
          <w:lang w:val="es-MX"/>
        </w:rPr>
        <w:t xml:space="preserve">la capacidad financiera </w:t>
      </w:r>
      <w:r w:rsidRPr="00222D13">
        <w:rPr>
          <w:rFonts w:ascii="Arial Narrow" w:hAnsi="Arial Narrow" w:cs="Arial Narrow"/>
          <w:lang w:val="es-MX"/>
        </w:rPr>
        <w:t>sea suficiente para el financiamiento de los trabajos a realizar,</w:t>
      </w:r>
      <w:r w:rsidR="00CC23BC">
        <w:rPr>
          <w:rFonts w:ascii="Arial Narrow" w:hAnsi="Arial Narrow" w:cs="Arial Narrow"/>
          <w:lang w:val="es-MX"/>
        </w:rPr>
        <w:t xml:space="preserve"> </w:t>
      </w:r>
      <w:r w:rsidRPr="00222D13">
        <w:rPr>
          <w:rFonts w:ascii="Arial Narrow" w:hAnsi="Arial Narrow" w:cs="Arial Narrow"/>
          <w:lang w:val="es-MX"/>
        </w:rPr>
        <w:t xml:space="preserve">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xml:space="preserve">, la dependencia verificará </w:t>
      </w:r>
      <w:r w:rsidR="00CC23BC">
        <w:rPr>
          <w:rFonts w:ascii="Arial Narrow" w:hAnsi="Arial Narrow" w:cs="Arial Narrow"/>
          <w:lang w:val="es-MX"/>
        </w:rPr>
        <w:t>lo siguiente:</w:t>
      </w:r>
    </w:p>
    <w:p w:rsidR="00CC23BC" w:rsidRDefault="00CC23BC">
      <w:pPr>
        <w:pStyle w:val="Textoindependiente21"/>
        <w:ind w:left="567" w:firstLine="0"/>
        <w:rPr>
          <w:rFonts w:ascii="Arial Narrow" w:hAnsi="Arial Narrow" w:cs="Arial Narrow"/>
          <w:lang w:val="es-MX"/>
        </w:rPr>
      </w:pPr>
    </w:p>
    <w:p w:rsidR="005716D1" w:rsidRDefault="00CC23BC" w:rsidP="00EE16F5">
      <w:pPr>
        <w:pStyle w:val="Textoindependiente21"/>
        <w:ind w:left="567" w:firstLine="0"/>
        <w:rPr>
          <w:rFonts w:ascii="Arial Narrow" w:hAnsi="Arial Narrow" w:cs="Arial Narrow"/>
          <w:lang w:val="es-MX"/>
        </w:rPr>
      </w:pPr>
      <w:r>
        <w:rPr>
          <w:rFonts w:ascii="Arial Narrow" w:hAnsi="Arial Narrow" w:cs="Arial Narrow"/>
          <w:lang w:val="es-MX"/>
        </w:rPr>
        <w:t xml:space="preserve">1.- </w:t>
      </w:r>
      <w:r w:rsidR="003675D2">
        <w:rPr>
          <w:rFonts w:ascii="Arial Narrow" w:hAnsi="Arial Narrow" w:cs="Arial Narrow"/>
          <w:lang w:val="es-MX"/>
        </w:rPr>
        <w:t>Que el capital contable, menos el pasivo total</w:t>
      </w:r>
      <w:r w:rsidR="005716D1" w:rsidRPr="00222D13">
        <w:rPr>
          <w:rFonts w:ascii="Arial Narrow" w:hAnsi="Arial Narrow" w:cs="Arial Narrow"/>
          <w:lang w:val="es-MX"/>
        </w:rPr>
        <w:t xml:space="preserve"> </w:t>
      </w:r>
      <w:r w:rsidR="003675D2">
        <w:rPr>
          <w:rFonts w:ascii="Arial Narrow" w:hAnsi="Arial Narrow" w:cs="Arial Narrow"/>
          <w:lang w:val="es-MX"/>
        </w:rPr>
        <w:t xml:space="preserve">que EL CONCURSANTE presenta en sus </w:t>
      </w:r>
      <w:r w:rsidR="00403DEC">
        <w:rPr>
          <w:rFonts w:ascii="Arial Narrow" w:hAnsi="Arial Narrow" w:cs="Arial Narrow"/>
          <w:lang w:val="es-MX"/>
        </w:rPr>
        <w:t>estados financieros</w:t>
      </w:r>
      <w:r w:rsidR="003675D2">
        <w:rPr>
          <w:rFonts w:ascii="Arial Narrow" w:hAnsi="Arial Narrow" w:cs="Arial Narrow"/>
          <w:lang w:val="es-MX"/>
        </w:rPr>
        <w:t xml:space="preserve"> sea igua</w:t>
      </w:r>
      <w:r w:rsidR="00EE16F5">
        <w:rPr>
          <w:rFonts w:ascii="Arial Narrow" w:hAnsi="Arial Narrow" w:cs="Arial Narrow"/>
          <w:lang w:val="es-MX"/>
        </w:rPr>
        <w:t xml:space="preserve">l o </w:t>
      </w:r>
      <w:r w:rsidR="00BA4F46">
        <w:rPr>
          <w:rFonts w:ascii="Arial Narrow" w:hAnsi="Arial Narrow" w:cs="Arial Narrow"/>
          <w:lang w:val="es-MX"/>
        </w:rPr>
        <w:t>superior</w:t>
      </w:r>
      <w:r w:rsidR="00EE16F5">
        <w:rPr>
          <w:rFonts w:ascii="Arial Narrow" w:hAnsi="Arial Narrow" w:cs="Arial Narrow"/>
          <w:lang w:val="es-MX"/>
        </w:rPr>
        <w:t xml:space="preserve"> al capital contable míni</w:t>
      </w:r>
      <w:r w:rsidR="003675D2">
        <w:rPr>
          <w:rFonts w:ascii="Arial Narrow" w:hAnsi="Arial Narrow" w:cs="Arial Narrow"/>
          <w:lang w:val="es-MX"/>
        </w:rPr>
        <w:t xml:space="preserve">mo requerido en las bases 3.3.3 de la licitación </w:t>
      </w:r>
      <w:proofErr w:type="spellStart"/>
      <w:r w:rsidR="003675D2">
        <w:rPr>
          <w:rFonts w:ascii="Arial Narrow" w:hAnsi="Arial Narrow" w:cs="Arial Narrow"/>
          <w:lang w:val="es-MX"/>
        </w:rPr>
        <w:t>mas</w:t>
      </w:r>
      <w:proofErr w:type="spellEnd"/>
      <w:r w:rsidR="003675D2">
        <w:rPr>
          <w:rFonts w:ascii="Arial Narrow" w:hAnsi="Arial Narrow" w:cs="Arial Narrow"/>
          <w:lang w:val="es-MX"/>
        </w:rPr>
        <w:t xml:space="preserve"> </w:t>
      </w:r>
      <w:r w:rsidR="0040337D">
        <w:rPr>
          <w:rFonts w:ascii="Arial Narrow" w:hAnsi="Arial Narrow" w:cs="Arial Narrow"/>
          <w:lang w:val="es-MX"/>
        </w:rPr>
        <w:t>el 20% del monto por ejercer</w:t>
      </w:r>
      <w:r w:rsidR="00403DEC">
        <w:rPr>
          <w:rFonts w:ascii="Arial Narrow" w:hAnsi="Arial Narrow" w:cs="Arial Narrow"/>
          <w:lang w:val="es-MX"/>
        </w:rPr>
        <w:t xml:space="preserve"> de</w:t>
      </w:r>
      <w:r w:rsidR="005716D1" w:rsidRPr="00222D13">
        <w:rPr>
          <w:rFonts w:ascii="Arial Narrow" w:hAnsi="Arial Narrow" w:cs="Arial Narrow"/>
          <w:lang w:val="es-MX"/>
        </w:rPr>
        <w:t xml:space="preserve"> las obras en proceso </w:t>
      </w:r>
      <w:r w:rsidR="0040337D">
        <w:rPr>
          <w:rFonts w:ascii="Arial Narrow" w:hAnsi="Arial Narrow" w:cs="Arial Narrow"/>
          <w:lang w:val="es-MX"/>
        </w:rPr>
        <w:t>que EL CONCURSANTE presenta en el anexo T-2</w:t>
      </w:r>
    </w:p>
    <w:p w:rsidR="00403DEC" w:rsidRDefault="00403DEC" w:rsidP="00EE16F5">
      <w:pPr>
        <w:pStyle w:val="Textoindependiente21"/>
        <w:ind w:left="567" w:firstLine="0"/>
        <w:rPr>
          <w:rFonts w:ascii="Arial Narrow" w:hAnsi="Arial Narrow" w:cs="Arial Narrow"/>
          <w:lang w:val="es-MX"/>
        </w:rPr>
      </w:pPr>
    </w:p>
    <w:p w:rsidR="00403DEC" w:rsidRPr="00222D13" w:rsidRDefault="00403DEC" w:rsidP="00EE16F5">
      <w:pPr>
        <w:pStyle w:val="Textoindependiente21"/>
        <w:ind w:left="567" w:firstLine="0"/>
        <w:rPr>
          <w:rFonts w:ascii="Arial Narrow" w:hAnsi="Arial Narrow" w:cs="Arial Narrow"/>
          <w:lang w:val="es-MX"/>
        </w:rPr>
      </w:pPr>
      <w:r>
        <w:rPr>
          <w:rFonts w:ascii="Arial Narrow" w:hAnsi="Arial Narrow" w:cs="Arial Narrow"/>
          <w:lang w:val="es-MX"/>
        </w:rPr>
        <w:t xml:space="preserve">2.- Que el capital de trabajo (Activo circulante- Pasivo circulante) que EL CONCURSANTE presenta en sus estados financieros sea igual o superior al 70% </w:t>
      </w:r>
      <w:r w:rsidR="00BA4F46">
        <w:rPr>
          <w:rFonts w:ascii="Arial Narrow" w:hAnsi="Arial Narrow" w:cs="Arial Narrow"/>
          <w:lang w:val="es-MX"/>
        </w:rPr>
        <w:t>del monto total de su proposición asentada en el anexo E-3 de su propuesta  económica antes del Impuesto al valor agregado.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Cuando se trate de una participación en asociación, LA DEPENDENCIA sumara </w:t>
      </w:r>
      <w:r w:rsidR="00BA4F46">
        <w:rPr>
          <w:rFonts w:ascii="Arial Narrow" w:hAnsi="Arial Narrow" w:cs="Arial Narrow"/>
          <w:lang w:val="es-MX"/>
        </w:rPr>
        <w:t>la capacidad financiera y las obras en proceso</w:t>
      </w:r>
      <w:r w:rsidRPr="00222D13">
        <w:rPr>
          <w:rFonts w:ascii="Arial Narrow" w:hAnsi="Arial Narrow" w:cs="Arial Narrow"/>
          <w:lang w:val="es-MX"/>
        </w:rPr>
        <w:t xml:space="preserve"> de cada uno de los asociados para obtener </w:t>
      </w:r>
      <w:r w:rsidR="00BA4F46">
        <w:rPr>
          <w:rFonts w:ascii="Arial Narrow" w:hAnsi="Arial Narrow" w:cs="Arial Narrow"/>
          <w:lang w:val="es-MX"/>
        </w:rPr>
        <w:t>la capacidad financiera total de la asociación a fin de verificar los puntos anteriores</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 xml:space="preserve">b).- Nombre de los representantes de cada una de las personas identificando, en su caso, los datos de los </w:t>
      </w:r>
      <w:r w:rsidRPr="00222D13">
        <w:rPr>
          <w:rFonts w:ascii="Arial Narrow" w:hAnsi="Arial Narrow" w:cs="Arial Narrow"/>
          <w:lang w:val="es-MX"/>
        </w:rPr>
        <w:lastRenderedPageBreak/>
        <w:t>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Que la maquinaria y el equipo de construcción sean los adecuados, necesarios y suficientes para ejecutar los </w:t>
      </w:r>
      <w:r w:rsidRPr="00222D13">
        <w:rPr>
          <w:rFonts w:ascii="Arial Narrow" w:hAnsi="Arial Narrow" w:cs="Arial Narrow"/>
          <w:lang w:val="es-MX"/>
        </w:rPr>
        <w:lastRenderedPageBreak/>
        <w:t>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w:t>
      </w:r>
      <w:r w:rsidRPr="00222D13">
        <w:rPr>
          <w:rFonts w:ascii="Arial Narrow" w:hAnsi="Arial Narrow" w:cs="Arial Narrow"/>
          <w:lang w:val="es-MX"/>
        </w:rPr>
        <w:lastRenderedPageBreak/>
        <w:t>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lastRenderedPageBreak/>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281670" w:rsidRDefault="00281670">
      <w:pPr>
        <w:pStyle w:val="Sangra2detindependiente"/>
        <w:tabs>
          <w:tab w:val="left" w:pos="426"/>
        </w:tabs>
        <w:rPr>
          <w:rFonts w:ascii="Arial Narrow" w:hAnsi="Arial Narrow" w:cs="Arial Narrow"/>
          <w:lang w:val="es-MX"/>
        </w:rPr>
      </w:pPr>
    </w:p>
    <w:p w:rsidR="00281670"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B.).- EL CONCURSANTE no presente la capacidad financiera solicitada en estas bases, y requerida para realizar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C</w:t>
      </w:r>
      <w:r w:rsidR="005716D1" w:rsidRPr="00222D13">
        <w:rPr>
          <w:rFonts w:ascii="Arial Narrow" w:hAnsi="Arial Narrow" w:cs="Arial Narrow"/>
          <w:lang w:val="es-MX"/>
        </w:rPr>
        <w:t xml:space="preserve">).- EL CONCURSANTE presente varias proposiciones para un mismo concurso, ya sea bajo el mismo nombre o diferentes </w:t>
      </w:r>
      <w:r w:rsidR="005716D1" w:rsidRPr="00222D13">
        <w:rPr>
          <w:rFonts w:ascii="Arial Narrow" w:hAnsi="Arial Narrow" w:cs="Arial Narrow"/>
          <w:lang w:val="es-MX"/>
        </w:rPr>
        <w:lastRenderedPageBreak/>
        <w:t xml:space="preserve">nombres, por </w:t>
      </w:r>
      <w:r w:rsidR="00813078" w:rsidRPr="00222D13">
        <w:rPr>
          <w:rFonts w:ascii="Arial Narrow" w:hAnsi="Arial Narrow" w:cs="Arial Narrow"/>
          <w:lang w:val="es-MX"/>
        </w:rPr>
        <w:t>sí</w:t>
      </w:r>
      <w:r w:rsidR="005716D1"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D</w:t>
      </w:r>
      <w:r w:rsidR="005716D1" w:rsidRPr="00222D13">
        <w:rPr>
          <w:rFonts w:ascii="Arial Narrow" w:hAnsi="Arial Narrow" w:cs="Arial Narrow"/>
          <w:lang w:val="es-MX"/>
        </w:rPr>
        <w:t>).-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E</w:t>
      </w:r>
      <w:r w:rsidR="005716D1" w:rsidRPr="00222D13">
        <w:rPr>
          <w:rFonts w:ascii="Arial Narrow" w:hAnsi="Arial Narrow" w:cs="Arial Narrow"/>
          <w:lang w:val="es-MX"/>
        </w:rPr>
        <w:t>).-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F</w:t>
      </w:r>
      <w:r w:rsidR="005716D1" w:rsidRPr="00222D13">
        <w:rPr>
          <w:rFonts w:ascii="Arial Narrow" w:hAnsi="Arial Narrow" w:cs="Arial Narrow"/>
          <w:lang w:val="es-MX"/>
        </w:rPr>
        <w:t>).-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G</w:t>
      </w:r>
      <w:r w:rsidR="005716D1" w:rsidRPr="00222D13">
        <w:rPr>
          <w:rFonts w:ascii="Arial Narrow" w:hAnsi="Arial Narrow" w:cs="Arial Narrow"/>
          <w:lang w:val="es-MX"/>
        </w:rPr>
        <w:t>).-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H</w:t>
      </w:r>
      <w:r w:rsidR="005716D1" w:rsidRPr="00222D13">
        <w:rPr>
          <w:rFonts w:ascii="Arial Narrow" w:hAnsi="Arial Narrow" w:cs="Arial Narrow"/>
          <w:lang w:val="es-MX"/>
        </w:rPr>
        <w:t xml:space="preserve">).-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J</w:t>
      </w:r>
      <w:r w:rsidR="005716D1" w:rsidRPr="00222D13">
        <w:rPr>
          <w:rFonts w:ascii="Arial Narrow" w:hAnsi="Arial Narrow" w:cs="Arial Narrow"/>
          <w:lang w:val="es-MX"/>
        </w:rPr>
        <w:t xml:space="preserve">).- Se consideren en la integración de los precios unitarios (Anexo E-12) o en </w:t>
      </w:r>
      <w:proofErr w:type="gramStart"/>
      <w:r w:rsidR="005716D1"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005716D1"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281670" w:rsidP="00782182">
      <w:pPr>
        <w:pStyle w:val="Sangra2detindependiente"/>
        <w:tabs>
          <w:tab w:val="left" w:pos="426"/>
        </w:tabs>
        <w:rPr>
          <w:rFonts w:ascii="Arial Narrow" w:hAnsi="Arial Narrow" w:cs="Arial Narrow"/>
          <w:lang w:val="es-MX"/>
        </w:rPr>
      </w:pPr>
      <w:r>
        <w:rPr>
          <w:rFonts w:ascii="Arial Narrow" w:hAnsi="Arial Narrow" w:cs="Arial Narrow"/>
          <w:lang w:val="es-MX"/>
        </w:rPr>
        <w:t>K)</w:t>
      </w:r>
      <w:r w:rsidR="005716D1" w:rsidRPr="00222D13">
        <w:rPr>
          <w:rFonts w:ascii="Arial Narrow" w:hAnsi="Arial Narrow" w:cs="Arial Narrow"/>
          <w:lang w:val="es-MX"/>
        </w:rPr>
        <w:t>.-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281670"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Pr>
          <w:rFonts w:ascii="Arial Narrow" w:hAnsi="Arial Narrow" w:cs="Arial Narrow"/>
          <w:lang w:val="es-MX"/>
        </w:rPr>
        <w:t>L</w:t>
      </w:r>
      <w:r w:rsidR="005716D1"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M</w:t>
      </w:r>
      <w:r w:rsidR="005716D1" w:rsidRPr="00222D13">
        <w:rPr>
          <w:rFonts w:ascii="Arial Narrow" w:hAnsi="Arial Narrow" w:cs="Arial Narrow"/>
          <w:lang w:val="es-MX"/>
        </w:rPr>
        <w:t>).-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N</w:t>
      </w:r>
      <w:r w:rsidR="005716D1" w:rsidRPr="00222D13">
        <w:rPr>
          <w:rFonts w:ascii="Arial Narrow" w:hAnsi="Arial Narrow" w:cs="Arial Narrow"/>
          <w:lang w:val="es-MX"/>
        </w:rPr>
        <w:t>).-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E72D8E" w:rsidRPr="00222D13" w:rsidRDefault="00E72D8E">
      <w:pPr>
        <w:pStyle w:val="Sangra2detindependiente"/>
        <w:tabs>
          <w:tab w:val="left" w:pos="426"/>
        </w:tabs>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O</w:t>
      </w:r>
      <w:r w:rsidR="005716D1" w:rsidRPr="00222D13">
        <w:rPr>
          <w:rFonts w:ascii="Arial Narrow" w:hAnsi="Arial Narrow" w:cs="Arial Narrow"/>
          <w:lang w:val="es-MX"/>
        </w:rPr>
        <w:t xml:space="preserve">).-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005716D1"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P</w:t>
      </w:r>
      <w:r w:rsidR="005716D1" w:rsidRPr="00222D13">
        <w:rPr>
          <w:rFonts w:ascii="Arial Narrow" w:hAnsi="Arial Narrow" w:cs="Arial Narrow"/>
          <w:lang w:val="es-MX"/>
        </w:rPr>
        <w:t>).-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Q</w:t>
      </w:r>
      <w:r w:rsidR="005716D1" w:rsidRPr="00222D13">
        <w:rPr>
          <w:rFonts w:ascii="Arial Narrow" w:hAnsi="Arial Narrow" w:cs="Arial Narrow"/>
          <w:lang w:val="es-MX"/>
        </w:rPr>
        <w:t xml:space="preserve">).-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005716D1"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lastRenderedPageBreak/>
        <w:t>R</w:t>
      </w:r>
      <w:r w:rsidR="005716D1" w:rsidRPr="00222D13">
        <w:rPr>
          <w:rFonts w:ascii="Arial Narrow" w:hAnsi="Arial Narrow" w:cs="Arial Narrow"/>
          <w:lang w:val="es-MX"/>
        </w:rPr>
        <w:t>).- Los materiales y/o equipos de instalación permanente propuestos (Anexo T-10) no cumplan con las especificaciones o características solicitadas por LA DEPENDENCIA.</w:t>
      </w:r>
    </w:p>
    <w:p w:rsidR="007F5791" w:rsidRPr="00222D13" w:rsidRDefault="007F579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S</w:t>
      </w:r>
      <w:r w:rsidR="005716D1" w:rsidRPr="00222D13">
        <w:rPr>
          <w:rFonts w:ascii="Arial Narrow" w:hAnsi="Arial Narrow" w:cs="Arial Narrow"/>
          <w:lang w:val="es-MX"/>
        </w:rPr>
        <w:t>).-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T</w:t>
      </w:r>
      <w:r w:rsidR="005716D1" w:rsidRPr="00222D13">
        <w:rPr>
          <w:rFonts w:ascii="Arial Narrow" w:hAnsi="Arial Narrow" w:cs="Arial Narrow"/>
          <w:lang w:val="es-MX"/>
        </w:rPr>
        <w:t>).-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U</w:t>
      </w:r>
      <w:r w:rsidR="005716D1" w:rsidRPr="00222D13">
        <w:rPr>
          <w:rFonts w:ascii="Arial Narrow" w:hAnsi="Arial Narrow" w:cs="Arial Narrow"/>
          <w:lang w:val="es-MX"/>
        </w:rPr>
        <w: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281670">
      <w:pPr>
        <w:pStyle w:val="Sangra2detindependiente"/>
        <w:tabs>
          <w:tab w:val="left" w:pos="426"/>
        </w:tabs>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E72D8E" w:rsidRPr="00F65FAD" w:rsidRDefault="00E72D8E">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Default="00281670">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F65FAD" w:rsidRPr="00F65FAD">
        <w:rPr>
          <w:rFonts w:ascii="Arial Narrow" w:hAnsi="Arial Narrow" w:cs="Arial Narrow"/>
          <w:lang w:val="es-MX"/>
        </w:rPr>
        <w:t xml:space="preserve">).- El </w:t>
      </w:r>
      <w:r w:rsidR="007F5791">
        <w:rPr>
          <w:rFonts w:ascii="Arial Narrow" w:hAnsi="Arial Narrow" w:cs="Arial Narrow"/>
          <w:lang w:val="es-MX"/>
        </w:rPr>
        <w:t>Concursa</w:t>
      </w:r>
      <w:r w:rsidR="00F65FAD" w:rsidRPr="00F65FAD">
        <w:rPr>
          <w:rFonts w:ascii="Arial Narrow" w:hAnsi="Arial Narrow" w:cs="Arial Narrow"/>
          <w:lang w:val="es-MX"/>
        </w:rPr>
        <w:t>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A36693" w:rsidRDefault="00A3669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A36693" w:rsidRPr="00222D13" w:rsidRDefault="00A3669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 xml:space="preserve">CC).- </w:t>
      </w:r>
      <w:r w:rsidRPr="00A36693">
        <w:rPr>
          <w:rFonts w:ascii="Arial Narrow" w:hAnsi="Arial Narrow" w:cs="Arial Narrow"/>
          <w:lang w:val="es-MX"/>
        </w:rPr>
        <w:t xml:space="preserve">El Procedimiento Constructivo para la realización de los trabajos, no </w:t>
      </w:r>
      <w:proofErr w:type="spellStart"/>
      <w:r w:rsidRPr="00A36693">
        <w:rPr>
          <w:rFonts w:ascii="Arial Narrow" w:hAnsi="Arial Narrow" w:cs="Arial Narrow"/>
          <w:lang w:val="es-MX"/>
        </w:rPr>
        <w:t>este</w:t>
      </w:r>
      <w:proofErr w:type="spellEnd"/>
      <w:r w:rsidRPr="00A36693">
        <w:rPr>
          <w:rFonts w:ascii="Arial Narrow" w:hAnsi="Arial Narrow" w:cs="Arial Narrow"/>
          <w:lang w:val="es-MX"/>
        </w:rPr>
        <w:t xml:space="preserve"> acorde con las actividades a desarrollar en un horario 24/7 (veinticuatro horas los siete días de la semana),  y por lo tanto no se pueda determinar la factibilidad para la realización y conclusión de los trabajos</w:t>
      </w:r>
      <w:proofErr w:type="gramStart"/>
      <w:r>
        <w:rPr>
          <w:rFonts w:ascii="Arial Narrow" w:hAnsi="Arial Narrow" w:cs="Arial Narrow"/>
          <w:lang w:val="es-MX"/>
        </w:rPr>
        <w:t>.</w:t>
      </w:r>
      <w:r w:rsidR="006F13FF">
        <w:rPr>
          <w:rFonts w:ascii="Arial Narrow" w:hAnsi="Arial Narrow" w:cs="Arial Narrow"/>
          <w:lang w:val="es-MX"/>
        </w:rPr>
        <w:t>(</w:t>
      </w:r>
      <w:proofErr w:type="gramEnd"/>
      <w:r w:rsidR="006F13FF">
        <w:rPr>
          <w:rFonts w:ascii="Arial Narrow" w:hAnsi="Arial Narrow" w:cs="Arial Narrow"/>
          <w:lang w:val="es-MX"/>
        </w:rPr>
        <w:t>Anexo T-14)</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A3669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DD</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w:t>
      </w:r>
      <w:r w:rsidRPr="00461EE1">
        <w:rPr>
          <w:rFonts w:ascii="Arial Narrow" w:hAnsi="Arial Narrow" w:cs="Arial Narrow"/>
          <w:lang w:val="es-MX"/>
        </w:rPr>
        <w:lastRenderedPageBreak/>
        <w:t xml:space="preserve">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 xml:space="preserve">l </w:t>
      </w:r>
      <w:r w:rsidR="005520B9">
        <w:rPr>
          <w:rFonts w:ascii="Arial Narrow" w:hAnsi="Arial Narrow"/>
          <w:b/>
          <w:noProof/>
          <w:sz w:val="22"/>
          <w:szCs w:val="22"/>
          <w:u w:val="single"/>
          <w:lang w:val="es-MX"/>
        </w:rPr>
        <w:t>concurs</w:t>
      </w:r>
      <w:r w:rsidRPr="00407273">
        <w:rPr>
          <w:rFonts w:ascii="Arial Narrow" w:hAnsi="Arial Narrow"/>
          <w:b/>
          <w:noProof/>
          <w:sz w:val="22"/>
          <w:szCs w:val="22"/>
          <w:u w:val="single"/>
          <w:lang w:val="es-MX"/>
        </w:rPr>
        <w: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w:t>
      </w:r>
      <w:r w:rsidRPr="00222D13">
        <w:rPr>
          <w:rFonts w:ascii="Arial Narrow" w:hAnsi="Arial Narrow" w:cs="Arial Narrow"/>
          <w:lang w:val="es-MX"/>
        </w:rPr>
        <w:lastRenderedPageBreak/>
        <w:t xml:space="preserve">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D21C88" w:rsidRPr="00D21C88" w:rsidRDefault="00D21C88" w:rsidP="005A6E5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D21C88">
        <w:rPr>
          <w:rFonts w:ascii="Arial Narrow" w:hAnsi="Arial Narrow" w:cs="Arial Narrow"/>
          <w:highlight w:val="yellow"/>
          <w:lang w:val="es-MX"/>
        </w:rPr>
        <w:t xml:space="preserve">Las estimaciones deberán presentarse a la residencia de supervisión dentro de los 4 días hábiles, acompañada de la documentación de soporte que corresponda; la residencia de supervisión dentro de los 8 días hábiles siguientes a la </w:t>
      </w:r>
      <w:proofErr w:type="spellStart"/>
      <w:r w:rsidRPr="00D21C88">
        <w:rPr>
          <w:rFonts w:ascii="Arial Narrow" w:hAnsi="Arial Narrow" w:cs="Arial Narrow"/>
          <w:highlight w:val="yellow"/>
          <w:lang w:val="es-MX"/>
        </w:rPr>
        <w:t>entreqa</w:t>
      </w:r>
      <w:proofErr w:type="spellEnd"/>
      <w:r w:rsidRPr="00D21C88">
        <w:rPr>
          <w:rFonts w:ascii="Arial Narrow" w:hAnsi="Arial Narrow" w:cs="Arial Narrow"/>
          <w:highlight w:val="yellow"/>
          <w:lang w:val="es-MX"/>
        </w:rPr>
        <w:t xml:space="preserve"> deberá revisar y, en su caso, autorizar la estimación.</w:t>
      </w:r>
    </w:p>
    <w:p w:rsidR="00D21C88" w:rsidRPr="00D21C88" w:rsidRDefault="00D21C88" w:rsidP="005A6E5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p>
    <w:p w:rsidR="005716D1" w:rsidRPr="00222D13" w:rsidRDefault="005716D1" w:rsidP="005A6E5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D21C88">
        <w:rPr>
          <w:rFonts w:ascii="Arial Narrow" w:hAnsi="Arial Narrow" w:cs="Arial Narrow"/>
          <w:highlight w:val="yellow"/>
          <w:lang w:val="es-MX"/>
        </w:rPr>
        <w:t xml:space="preserve">Las estimaciones serán cubiertas en un plazo no mayor de 20-veinte días hábiles, </w:t>
      </w:r>
      <w:r w:rsidR="00D34E41" w:rsidRPr="00D21C88">
        <w:rPr>
          <w:rFonts w:ascii="Arial Narrow" w:hAnsi="Arial Narrow" w:cs="Arial Narrow"/>
          <w:highlight w:val="yellow"/>
          <w:lang w:val="es-MX"/>
        </w:rPr>
        <w:t>contados a partir de la fecha en que se reciban por la Secretaría de Finanzas</w:t>
      </w:r>
      <w:r w:rsidR="00D21C88" w:rsidRPr="00D21C88">
        <w:rPr>
          <w:rFonts w:ascii="Arial Narrow" w:hAnsi="Arial Narrow" w:cs="Arial Narrow"/>
          <w:highlight w:val="yellow"/>
          <w:lang w:val="es-MX"/>
        </w:rPr>
        <w:t xml:space="preserve"> y Tesorería General del Estado</w:t>
      </w:r>
      <w:r w:rsidR="005A6E56" w:rsidRPr="00D21C88">
        <w:rPr>
          <w:rFonts w:ascii="Arial Narrow" w:hAnsi="Arial Narrow" w:cs="Arial Narrow"/>
          <w:highlight w:val="yellow"/>
          <w:lang w:val="es-MX"/>
        </w:rPr>
        <w:t>.</w:t>
      </w:r>
      <w:r w:rsidR="00D34E41" w:rsidRPr="00D21C88">
        <w:rPr>
          <w:rFonts w:ascii="Arial Narrow" w:hAnsi="Arial Narrow" w:cs="Arial Narrow"/>
          <w:lang w:val="es-MX"/>
        </w:rPr>
        <w:t xml:space="preserve"> </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rsidP="000607C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E72D8E"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p>
    <w:p w:rsidR="005716D1" w:rsidRDefault="005351AA" w:rsidP="00201C58">
      <w:pPr>
        <w:pStyle w:val="Textoindependiente211"/>
        <w:ind w:left="426" w:firstLine="0"/>
        <w:rPr>
          <w:rFonts w:ascii="Arial Narrow" w:hAnsi="Arial Narrow" w:cs="Arial Narrow"/>
          <w:caps/>
          <w:lang w:val="es-MX"/>
        </w:rPr>
      </w:pPr>
      <w:r>
        <w:rPr>
          <w:rFonts w:ascii="Arial Narrow" w:hAnsi="Arial Narrow" w:cs="Arial Narrow"/>
          <w:caps/>
          <w:lang w:val="es-MX"/>
        </w:rPr>
        <w:t xml:space="preserve"> </w:t>
      </w:r>
    </w:p>
    <w:p w:rsidR="004B133C" w:rsidRDefault="00E72D8E" w:rsidP="00E72D8E">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T-14</w:t>
      </w:r>
      <w:r w:rsidRPr="00E72D8E">
        <w:rPr>
          <w:rFonts w:ascii="Arial Narrow" w:hAnsi="Arial Narrow" w:cs="Arial Narrow"/>
          <w:lang w:val="es-MX"/>
        </w:rPr>
        <w:t>.- DESCRIPCION DE LA PLANEACION INTEGRAL DE LOS TRABAJOS 24/7  24 HORAS DEL DIA LOS SIETE DIAS DE LA SEMANA)</w:t>
      </w:r>
      <w:r>
        <w:rPr>
          <w:rFonts w:ascii="Arial Narrow" w:hAnsi="Arial Narrow" w:cs="Arial Narrow"/>
          <w:lang w:val="es-MX"/>
        </w:rPr>
        <w:t>.</w:t>
      </w:r>
    </w:p>
    <w:p w:rsidR="00E72D8E" w:rsidRPr="00222D13" w:rsidRDefault="00E72D8E" w:rsidP="00E72D8E">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 xml:space="preserve">ING. </w:t>
      </w:r>
      <w:r w:rsidR="00E72D8E">
        <w:rPr>
          <w:rFonts w:ascii="Arial Narrow" w:hAnsi="Arial Narrow" w:cs="Arial Narrow"/>
          <w:b/>
          <w:bCs/>
          <w:sz w:val="28"/>
          <w:szCs w:val="22"/>
          <w:lang w:val="es-MX"/>
        </w:rPr>
        <w:t>JESÚS ANTONIO GALINDO GUTIÉRREZ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F3692A" w:rsidRDefault="00F3692A" w:rsidP="000667EC">
      <w:pPr>
        <w:widowControl/>
        <w:jc w:val="center"/>
        <w:textAlignment w:val="baseline"/>
        <w:rPr>
          <w:rFonts w:ascii="Geomanist Bold" w:hAnsi="Geomanist Bold"/>
          <w:b/>
          <w:bCs/>
          <w:bdr w:val="none" w:sz="0" w:space="0" w:color="auto" w:frame="1"/>
          <w:lang w:val="es-MX" w:eastAsia="es-MX"/>
        </w:rPr>
      </w:pPr>
    </w:p>
    <w:p w:rsidR="00090105" w:rsidRDefault="00090105" w:rsidP="00E72D8E">
      <w:pPr>
        <w:tabs>
          <w:tab w:val="center" w:pos="4419"/>
          <w:tab w:val="right" w:pos="8838"/>
        </w:tabs>
        <w:jc w:val="center"/>
        <w:rPr>
          <w:rFonts w:ascii="Arial Narrow" w:hAnsi="Arial Narrow" w:cs="Arial"/>
          <w:sz w:val="32"/>
          <w:szCs w:val="32"/>
          <w:lang w:val="es-ES"/>
        </w:rPr>
      </w:pPr>
    </w:p>
    <w:p w:rsidR="00090105" w:rsidRDefault="00090105" w:rsidP="00E72D8E">
      <w:pPr>
        <w:tabs>
          <w:tab w:val="center" w:pos="4419"/>
          <w:tab w:val="right" w:pos="8838"/>
        </w:tabs>
        <w:jc w:val="center"/>
        <w:rPr>
          <w:rFonts w:ascii="Arial Narrow" w:hAnsi="Arial Narrow" w:cs="Arial"/>
          <w:sz w:val="32"/>
          <w:szCs w:val="32"/>
          <w:lang w:val="es-ES"/>
        </w:rPr>
      </w:pPr>
    </w:p>
    <w:p w:rsidR="00E72D8E" w:rsidRPr="00F3692A" w:rsidRDefault="00E72D8E" w:rsidP="00E72D8E">
      <w:pPr>
        <w:tabs>
          <w:tab w:val="center" w:pos="4419"/>
          <w:tab w:val="right" w:pos="8838"/>
        </w:tabs>
        <w:jc w:val="center"/>
        <w:rPr>
          <w:rFonts w:ascii="Arial Narrow" w:hAnsi="Arial Narrow" w:cs="Arial"/>
          <w:sz w:val="32"/>
          <w:szCs w:val="32"/>
          <w:lang w:val="es-ES"/>
        </w:rPr>
      </w:pPr>
      <w:r w:rsidRPr="00F3692A">
        <w:rPr>
          <w:rFonts w:ascii="Arial Narrow" w:hAnsi="Arial Narrow" w:cs="Arial"/>
          <w:sz w:val="32"/>
          <w:szCs w:val="32"/>
          <w:lang w:val="es-ES"/>
        </w:rPr>
        <w:lastRenderedPageBreak/>
        <w:t xml:space="preserve">TRANSCRIPCIÓN </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 xml:space="preserve">1.- DEL ARTÍCULO 32-D DEL CÓDIGO FISCAL DE LA FEDERACIÓN; </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2.- DE LA RESOLUCIÓN DE L</w:t>
      </w:r>
      <w:r>
        <w:rPr>
          <w:rFonts w:ascii="Arial Narrow" w:hAnsi="Arial Narrow" w:cs="Arial"/>
          <w:sz w:val="32"/>
          <w:szCs w:val="32"/>
          <w:lang w:val="es-ES"/>
        </w:rPr>
        <w:t>A MISCELÁNEA FISCAL PARA EL 2021</w:t>
      </w:r>
      <w:r w:rsidRPr="00F3692A">
        <w:rPr>
          <w:rFonts w:ascii="Arial Narrow" w:hAnsi="Arial Narrow" w:cs="Arial"/>
          <w:sz w:val="32"/>
          <w:szCs w:val="32"/>
          <w:lang w:val="es-ES"/>
        </w:rPr>
        <w:t xml:space="preserve"> EN LA PARTE RELATIVA A EL DOCUMENTO ACTUALIZADO QUE DEBERÁ PRESENTAR EL </w:t>
      </w:r>
      <w:r w:rsidR="005520B9">
        <w:rPr>
          <w:rFonts w:ascii="Arial Narrow" w:hAnsi="Arial Narrow" w:cs="Arial"/>
          <w:sz w:val="32"/>
          <w:szCs w:val="32"/>
          <w:lang w:val="es-ES"/>
        </w:rPr>
        <w:t>CONCURS</w:t>
      </w:r>
      <w:r w:rsidRPr="00F3692A">
        <w:rPr>
          <w:rFonts w:ascii="Arial Narrow" w:hAnsi="Arial Narrow" w:cs="Arial"/>
          <w:sz w:val="32"/>
          <w:szCs w:val="32"/>
          <w:lang w:val="es-ES"/>
        </w:rPr>
        <w:t xml:space="preserve">ANTE QUE RESULTE CON ADJUDICACIÓN FAVORABLE, PREVIO A LA FIRMA DEL CONTRATO, QUE ACREDITE LO PREVISTO EN EL ARTÍCULO 32-D DEL CÓDIGO FISCAL DE LA FEDERACIÓN; Y </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E72D8E" w:rsidRPr="00F3692A" w:rsidRDefault="00E72D8E" w:rsidP="00E72D8E">
      <w:pPr>
        <w:tabs>
          <w:tab w:val="center" w:pos="4419"/>
          <w:tab w:val="right" w:pos="8838"/>
        </w:tabs>
        <w:jc w:val="both"/>
        <w:rPr>
          <w:rFonts w:ascii="Arial Narrow" w:hAnsi="Arial Narrow" w:cs="Arial"/>
          <w:sz w:val="32"/>
          <w:szCs w:val="32"/>
          <w:lang w:val="es-ES"/>
        </w:rPr>
      </w:pPr>
    </w:p>
    <w:p w:rsidR="00E72D8E" w:rsidRPr="00F3692A" w:rsidRDefault="00E72D8E" w:rsidP="00E72D8E">
      <w:pPr>
        <w:widowControl/>
        <w:autoSpaceDE w:val="0"/>
        <w:autoSpaceDN w:val="0"/>
        <w:adjustRightInd w:val="0"/>
        <w:jc w:val="center"/>
        <w:rPr>
          <w:rFonts w:ascii="Arial Narrow" w:hAnsi="Arial Narrow" w:cs="Arial"/>
          <w:sz w:val="22"/>
          <w:szCs w:val="22"/>
          <w:lang w:val="es-MX"/>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587"/>
      </w:tblGrid>
      <w:tr w:rsidR="00E72D8E" w:rsidRPr="00F3692A" w:rsidTr="00E72D8E">
        <w:trPr>
          <w:tblCellSpacing w:w="15" w:type="dxa"/>
        </w:trPr>
        <w:tc>
          <w:tcPr>
            <w:tcW w:w="0" w:type="auto"/>
          </w:tcPr>
          <w:p w:rsidR="00E72D8E" w:rsidRPr="00F3692A" w:rsidRDefault="00E72D8E" w:rsidP="00E72D8E">
            <w:pPr>
              <w:widowControl/>
              <w:spacing w:before="100" w:beforeAutospacing="1" w:after="100" w:afterAutospacing="1"/>
              <w:jc w:val="center"/>
              <w:outlineLvl w:val="5"/>
              <w:rPr>
                <w:rFonts w:ascii="Arial Narrow" w:hAnsi="Arial Narrow"/>
                <w:b/>
                <w:bCs/>
                <w:color w:val="993333"/>
                <w:sz w:val="22"/>
                <w:szCs w:val="22"/>
                <w:lang w:val="es-ES"/>
              </w:rPr>
            </w:pPr>
            <w:r w:rsidRPr="00F3692A">
              <w:rPr>
                <w:rFonts w:ascii="Arial Narrow" w:hAnsi="Arial Narrow"/>
                <w:b/>
                <w:bCs/>
                <w:color w:val="993333"/>
                <w:sz w:val="22"/>
                <w:szCs w:val="22"/>
                <w:lang w:val="es-ES"/>
              </w:rPr>
              <w:t>PUBLICADO EN EL DIARIO OFICIAL DE LA FEDERACIÓN EL 28 DE JUNIO DE 2006</w:t>
            </w:r>
          </w:p>
          <w:p w:rsidR="00E72D8E" w:rsidRPr="00F3692A" w:rsidRDefault="00E72D8E" w:rsidP="00E72D8E">
            <w:pPr>
              <w:widowControl/>
              <w:jc w:val="center"/>
              <w:rPr>
                <w:rFonts w:ascii="Arial Narrow" w:hAnsi="Arial Narrow"/>
                <w:noProof/>
                <w:sz w:val="22"/>
                <w:szCs w:val="22"/>
                <w:lang w:val="es-MX"/>
              </w:rPr>
            </w:pPr>
            <w:r w:rsidRPr="00F3692A">
              <w:rPr>
                <w:rFonts w:ascii="Arial Narrow" w:hAnsi="Arial Narrow"/>
                <w:b/>
                <w:bCs/>
                <w:color w:val="993333"/>
                <w:sz w:val="22"/>
                <w:szCs w:val="22"/>
                <w:lang w:val="es-ES"/>
              </w:rPr>
              <w:t>Última reforma publicada DOF 14-03-2014</w:t>
            </w:r>
          </w:p>
        </w:tc>
      </w:tr>
    </w:tbl>
    <w:p w:rsidR="00E72D8E" w:rsidRPr="00F3692A" w:rsidRDefault="00E72D8E" w:rsidP="00E72D8E">
      <w:pPr>
        <w:widowControl/>
        <w:spacing w:beforeAutospacing="1" w:after="100" w:afterAutospacing="1"/>
        <w:jc w:val="center"/>
        <w:outlineLvl w:val="3"/>
        <w:rPr>
          <w:rFonts w:ascii="Arial Narrow" w:hAnsi="Arial Narrow" w:cs="Arial"/>
          <w:b/>
          <w:bCs/>
          <w:color w:val="993333"/>
          <w:sz w:val="22"/>
          <w:szCs w:val="22"/>
          <w:lang w:val="es-ES"/>
        </w:rPr>
      </w:pPr>
      <w:r w:rsidRPr="00F3692A">
        <w:rPr>
          <w:rFonts w:ascii="Arial Narrow" w:hAnsi="Arial Narrow" w:cs="Arial"/>
          <w:b/>
          <w:bCs/>
          <w:color w:val="993333"/>
          <w:sz w:val="22"/>
          <w:szCs w:val="22"/>
          <w:lang w:val="es-ES"/>
        </w:rPr>
        <w:t xml:space="preserve">CÓDIGO FISCAL DE LA FEDERACIÓN </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Artículo 32-D. La Administración Pública Federal, Centralizada y Paraestatal, así como la Procuraduría General de la República, en ningún caso contratarán adquisiciones, arrendamientos, servicios u obra pública con los particulares que:</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 Tengan a su cargo créditos fiscales firmes.</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II. Tengan a su cargo créditos fiscales determinados, firmes o no, que no se encuentren pagados o garantizados en alguna de las formas permitidas por este Código.</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III. No se encuentren inscritos en el Registro Federal de Contribuyentes.</w:t>
      </w: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E72D8E" w:rsidRPr="00F3692A" w:rsidRDefault="00E72D8E" w:rsidP="00E72D8E">
      <w:pPr>
        <w:widowControl/>
        <w:jc w:val="both"/>
        <w:rPr>
          <w:rFonts w:ascii="Arial Narrow" w:hAnsi="Arial Narrow"/>
          <w:noProof/>
          <w:sz w:val="22"/>
          <w:szCs w:val="22"/>
          <w:lang w:val="es-MX"/>
        </w:rPr>
      </w:pP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lastRenderedPageBreak/>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E72D8E" w:rsidRPr="00F3692A" w:rsidRDefault="00E72D8E" w:rsidP="00E72D8E">
      <w:pPr>
        <w:widowControl/>
        <w:jc w:val="both"/>
        <w:rPr>
          <w:rFonts w:ascii="Arial Narrow" w:hAnsi="Arial Narrow"/>
          <w:noProof/>
          <w:sz w:val="22"/>
          <w:szCs w:val="22"/>
          <w:lang w:val="es-MX"/>
        </w:rPr>
      </w:pPr>
    </w:p>
    <w:p w:rsidR="00E72D8E" w:rsidRPr="00F3692A" w:rsidRDefault="00E72D8E" w:rsidP="00E72D8E">
      <w:pPr>
        <w:widowControl/>
        <w:jc w:val="both"/>
        <w:rPr>
          <w:rFonts w:ascii="Arial Narrow" w:hAnsi="Arial Narrow"/>
          <w:noProof/>
          <w:sz w:val="22"/>
          <w:szCs w:val="22"/>
          <w:lang w:val="es-MX"/>
        </w:rPr>
      </w:pPr>
      <w:r w:rsidRPr="00F3692A">
        <w:rPr>
          <w:rFonts w:ascii="Arial Narrow" w:hAnsi="Arial Narrow"/>
          <w:noProof/>
          <w:sz w:val="22"/>
          <w:szCs w:val="22"/>
          <w:lang w:val="es-MX"/>
        </w:rPr>
        <w:t>Para estos efectos, en el convenio se establecerá que las dependencias antes citadas retengan una parte de la contraprestación para ser enterada al fisco federal para el pago de los adeudos correspondientes.</w:t>
      </w:r>
    </w:p>
    <w:p w:rsidR="00E72D8E" w:rsidRPr="00F3692A" w:rsidRDefault="00E72D8E" w:rsidP="00E72D8E">
      <w:pPr>
        <w:widowControl/>
        <w:jc w:val="both"/>
        <w:rPr>
          <w:rFonts w:ascii="Arial Narrow" w:hAnsi="Arial Narrow"/>
          <w:noProof/>
          <w:sz w:val="22"/>
          <w:szCs w:val="22"/>
          <w:lang w:val="es-MX"/>
        </w:rPr>
      </w:pPr>
    </w:p>
    <w:p w:rsidR="00E72D8E" w:rsidRPr="00F3692A" w:rsidRDefault="00E72D8E" w:rsidP="00E72D8E">
      <w:pPr>
        <w:widowControl/>
        <w:jc w:val="both"/>
        <w:rPr>
          <w:rFonts w:ascii="Arial Narrow" w:hAnsi="Arial Narrow" w:cs="Arial"/>
          <w:color w:val="000000"/>
          <w:sz w:val="22"/>
          <w:szCs w:val="22"/>
          <w:lang w:val="es-ES"/>
        </w:rPr>
      </w:pPr>
      <w:r w:rsidRPr="00F3692A">
        <w:rPr>
          <w:rFonts w:ascii="Arial Narrow" w:hAnsi="Arial Narrow"/>
          <w:noProof/>
          <w:sz w:val="22"/>
          <w:szCs w:val="22"/>
          <w:lang w:val="es-MX"/>
        </w:rPr>
        <w:t>Igual obligación tendrán las entidades federativas cuando realicen dichas contrataciones con cargo total o parcial a fondos federales.</w:t>
      </w:r>
    </w:p>
    <w:p w:rsidR="00E72D8E" w:rsidRPr="00F3692A" w:rsidRDefault="00E72D8E" w:rsidP="00E72D8E">
      <w:pPr>
        <w:widowControl/>
        <w:autoSpaceDE w:val="0"/>
        <w:autoSpaceDN w:val="0"/>
        <w:adjustRightInd w:val="0"/>
        <w:rPr>
          <w:rFonts w:ascii="Calibri" w:hAnsi="Calibri" w:cs="Calibri"/>
          <w:color w:val="000000"/>
          <w:sz w:val="24"/>
          <w:szCs w:val="24"/>
          <w:lang w:val="es-MX" w:eastAsia="es-MX"/>
        </w:rPr>
      </w:pPr>
    </w:p>
    <w:p w:rsidR="00E72D8E" w:rsidRDefault="00E72D8E" w:rsidP="00E72D8E">
      <w:pPr>
        <w:widowControl/>
        <w:autoSpaceDE w:val="0"/>
        <w:autoSpaceDN w:val="0"/>
        <w:adjustRightInd w:val="0"/>
        <w:rPr>
          <w:b/>
          <w:bCs/>
          <w:noProof/>
          <w:sz w:val="18"/>
          <w:szCs w:val="18"/>
          <w:lang w:val="es-MX"/>
        </w:rPr>
      </w:pPr>
      <w:r w:rsidRPr="00F3692A">
        <w:rPr>
          <w:b/>
          <w:bCs/>
          <w:noProof/>
          <w:sz w:val="18"/>
          <w:szCs w:val="18"/>
          <w:lang w:val="es-MX"/>
        </w:rPr>
        <w:t>Publicado en el Diari</w:t>
      </w:r>
      <w:r>
        <w:rPr>
          <w:b/>
          <w:bCs/>
          <w:noProof/>
          <w:sz w:val="18"/>
          <w:szCs w:val="18"/>
          <w:lang w:val="es-MX"/>
        </w:rPr>
        <w:t>o Oficial de la Federación el 29 de Diciembre de 2020</w:t>
      </w:r>
    </w:p>
    <w:p w:rsidR="00E72D8E" w:rsidRPr="007F24D0" w:rsidRDefault="00E72D8E" w:rsidP="00E72D8E">
      <w:pPr>
        <w:widowControl/>
        <w:autoSpaceDE w:val="0"/>
        <w:autoSpaceDN w:val="0"/>
        <w:adjustRightInd w:val="0"/>
        <w:rPr>
          <w:b/>
          <w:bCs/>
          <w:noProof/>
          <w:sz w:val="18"/>
          <w:szCs w:val="18"/>
          <w:lang w:val="es-MX"/>
        </w:rPr>
      </w:pPr>
    </w:p>
    <w:p w:rsidR="00E72D8E" w:rsidRPr="00F3692A" w:rsidRDefault="00E72D8E" w:rsidP="00E72D8E">
      <w:pPr>
        <w:widowControl/>
        <w:pBdr>
          <w:bottom w:val="single" w:sz="12" w:space="1" w:color="auto"/>
        </w:pBdr>
        <w:spacing w:before="120"/>
        <w:jc w:val="center"/>
        <w:outlineLvl w:val="0"/>
        <w:rPr>
          <w:rFonts w:ascii="Arial Narrow" w:hAnsi="Arial Narrow"/>
          <w:b/>
          <w:sz w:val="18"/>
          <w:szCs w:val="18"/>
          <w:lang w:val="es-MX" w:eastAsia="es-MX"/>
        </w:rPr>
      </w:pPr>
      <w:r w:rsidRPr="00F3692A">
        <w:rPr>
          <w:rFonts w:ascii="Arial Narrow" w:hAnsi="Arial Narrow" w:cs="Arial"/>
          <w:b/>
          <w:sz w:val="22"/>
          <w:szCs w:val="22"/>
          <w:lang w:val="es-MX" w:eastAsia="es-MX"/>
        </w:rPr>
        <w:t>RESOLUCIÓN MISCELÁNEA FISCAL PARA 202</w:t>
      </w:r>
      <w:r>
        <w:rPr>
          <w:rFonts w:ascii="Arial Narrow" w:hAnsi="Arial Narrow" w:cs="Arial"/>
          <w:b/>
          <w:sz w:val="22"/>
          <w:szCs w:val="22"/>
          <w:lang w:val="es-MX" w:eastAsia="es-MX"/>
        </w:rPr>
        <w:t>1</w:t>
      </w:r>
    </w:p>
    <w:p w:rsidR="00E72D8E" w:rsidRPr="00F3692A" w:rsidRDefault="00E72D8E" w:rsidP="00E72D8E">
      <w:pPr>
        <w:widowControl/>
        <w:autoSpaceDE w:val="0"/>
        <w:autoSpaceDN w:val="0"/>
        <w:adjustRightInd w:val="0"/>
        <w:jc w:val="both"/>
        <w:rPr>
          <w:sz w:val="28"/>
          <w:szCs w:val="28"/>
          <w:lang w:val="es-MX" w:eastAsia="es-MX"/>
        </w:rPr>
      </w:pPr>
    </w:p>
    <w:p w:rsidR="00E72D8E" w:rsidRPr="00F3692A" w:rsidRDefault="00E72D8E" w:rsidP="00E72D8E">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contrataciones con la Federación y entidades federativas. </w:t>
      </w:r>
    </w:p>
    <w:p w:rsidR="00E72D8E" w:rsidRPr="00F3692A" w:rsidRDefault="00E72D8E" w:rsidP="00E72D8E">
      <w:pPr>
        <w:widowControl/>
        <w:autoSpaceDE w:val="0"/>
        <w:autoSpaceDN w:val="0"/>
        <w:adjustRightInd w:val="0"/>
        <w:jc w:val="both"/>
        <w:rPr>
          <w:rFonts w:ascii="Arial" w:hAnsi="Arial" w:cs="Arial"/>
          <w:lang w:val="es-MX" w:eastAsia="es-MX"/>
        </w:rPr>
      </w:pPr>
    </w:p>
    <w:p w:rsidR="00E72D8E" w:rsidRPr="007F24D0" w:rsidRDefault="00E72D8E" w:rsidP="00E72D8E">
      <w:pPr>
        <w:widowControl/>
        <w:autoSpaceDE w:val="0"/>
        <w:autoSpaceDN w:val="0"/>
        <w:adjustRightInd w:val="0"/>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2.1.31. </w:t>
      </w:r>
      <w:r w:rsidRPr="007F24D0">
        <w:rPr>
          <w:rFonts w:ascii="Arial" w:hAnsi="Arial" w:cs="Arial"/>
          <w:b/>
          <w:bCs/>
          <w:sz w:val="18"/>
          <w:szCs w:val="18"/>
          <w:lang w:val="es-MX" w:eastAsia="es-MX"/>
        </w:rPr>
        <w:t>Para los efectos del artículo 32-D, primero, segundo, tercero y séptimo párrafos del CFF,</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cuando cualquier autoridad, ente público, entidad, órgano u organismo de los poderes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Legislativo, Ejecutivo y Judicial, de la Federación, de las entidades federativas y de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municipios, órganos autónomos, partidos políticos, fideicomisos y fondos, así como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cualquier persona física, moral o sindicato que reciban y ejerzan recursos públicos federales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vayan a realizar contrataciones por adquisición de bienes, arrendamiento, prestación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servicios u obra pública, con cargo total o parcial a fondos federales, cuyo monto exceda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$300,000.00 (trescientos mil pesos 00/100 M.N.) sin incluir el IVA, deberán exigir de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contribuyentes con quienes se vaya a celebrar el contrato hagan público la opinión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cumplimiento en términos de la regla 2.1.27.</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Tratándose de los contribuyentes que sean subcontratados por los contribuyentes con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quienes se vaya a celebrar el contrato tramitarán por su cuenta la opinión del cumplimento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obligaciones fiscales, en términos de lo dispuesto por la regla 2.1.39., o bien los sujetos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señalados en el primer párrafo de esta regla podrán obtenerla a través del procedimiento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establecido en la regla 2.1.40.</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 los casos en que el contribuyente tenga créditos fiscales y quiera celebrar convenio con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las autoridades fiscales para pagar con los recursos que se obtengan por la enajenación,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arrendamiento, prestación de servicios u obra pública que se pretenda contratar, la opinión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 xml:space="preserve">la emitirá la ADR, enviándola al buzón tributario de éste hasta que se haya celebrado </w:t>
      </w:r>
      <w:proofErr w:type="spellStart"/>
      <w:r w:rsidRPr="007F24D0">
        <w:rPr>
          <w:rFonts w:ascii="Arial" w:hAnsi="Arial" w:cs="Arial"/>
          <w:b/>
          <w:bCs/>
          <w:sz w:val="18"/>
          <w:szCs w:val="18"/>
          <w:lang w:val="es-MX" w:eastAsia="es-MX"/>
        </w:rPr>
        <w:t>elconvenio</w:t>
      </w:r>
      <w:proofErr w:type="spellEnd"/>
      <w:r w:rsidRPr="007F24D0">
        <w:rPr>
          <w:rFonts w:ascii="Arial" w:hAnsi="Arial" w:cs="Arial"/>
          <w:b/>
          <w:bCs/>
          <w:sz w:val="18"/>
          <w:szCs w:val="18"/>
          <w:lang w:val="es-MX" w:eastAsia="es-MX"/>
        </w:rPr>
        <w:t xml:space="preserve"> de pago.</w:t>
      </w:r>
    </w:p>
    <w:p w:rsidR="00E72D8E" w:rsidRPr="007F24D0" w:rsidRDefault="00E72D8E" w:rsidP="00E72D8E">
      <w:pPr>
        <w:widowControl/>
        <w:autoSpaceDE w:val="0"/>
        <w:autoSpaceDN w:val="0"/>
        <w:adjustRightInd w:val="0"/>
        <w:jc w:val="both"/>
        <w:rPr>
          <w:rFonts w:ascii="Arial" w:hAnsi="Arial" w:cs="Arial"/>
          <w:b/>
          <w:bCs/>
          <w:sz w:val="18"/>
          <w:szCs w:val="18"/>
          <w:lang w:val="es-MX" w:eastAsia="es-MX"/>
        </w:rPr>
      </w:pPr>
      <w:r w:rsidRPr="007F24D0">
        <w:rPr>
          <w:rFonts w:ascii="Arial" w:hAnsi="Arial" w:cs="Arial"/>
          <w:b/>
          <w:bCs/>
          <w:sz w:val="18"/>
          <w:szCs w:val="18"/>
          <w:lang w:val="es-MX" w:eastAsia="es-MX"/>
        </w:rPr>
        <w:t>Para los efectos de lo señalado en el párrafo anterior, las autoridades fiscales emitirán oficio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 la unidad administrativa responsable de la licitación, a fin de que esta última en un plazo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quince días, mediante oficio, ratifique o rectifique los datos manifestados por 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contribuyente. Una vez recibida la información antes señalada, la autoridad fiscal le otorgará</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un plazo de quince días al contribuyente para la celebración del convenio respectivo.</w:t>
      </w:r>
    </w:p>
    <w:p w:rsidR="00E72D8E" w:rsidRPr="007F24D0" w:rsidRDefault="00E72D8E" w:rsidP="00E72D8E">
      <w:pPr>
        <w:widowControl/>
        <w:autoSpaceDE w:val="0"/>
        <w:autoSpaceDN w:val="0"/>
        <w:adjustRightInd w:val="0"/>
        <w:jc w:val="both"/>
        <w:rPr>
          <w:rFonts w:ascii="Arial" w:hAnsi="Arial" w:cs="Arial"/>
          <w:b/>
          <w:bCs/>
          <w:sz w:val="18"/>
          <w:szCs w:val="18"/>
          <w:lang w:val="es-MX" w:eastAsia="es-MX"/>
        </w:rPr>
      </w:pPr>
      <w:r w:rsidRPr="007F24D0">
        <w:rPr>
          <w:rFonts w:ascii="Arial" w:hAnsi="Arial" w:cs="Arial"/>
          <w:b/>
          <w:bCs/>
          <w:sz w:val="18"/>
          <w:szCs w:val="18"/>
          <w:lang w:val="es-MX" w:eastAsia="es-MX"/>
        </w:rPr>
        <w:t>Los residentes en el extranjero que no estén obligados a presentar la solicitud de inscripción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 el RFC, ni los avisos al mencionado registro y que no estén obligados a presentar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declaraciones periódicas en México, asentarán estas manifestaciones bajo protesta de decir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verdad en escrito libre que entregarán a la autoridad, ente público, entidad, órgano u</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organismo de los poderes Legislativo, Ejecutivo y Judicial, de la Federación, de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entidades federativas y de los municipios, órganos autónomos, partidos políticos,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fideicomisos y fondos, así como cualquier persona física, moral o sindicato que reciban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ejerzan recursos públicos federales convocante, para que esta gestione ante la ADR la no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aplicación del artículo 32-D del CFF. La autoridad fiscal revisará que no se actualiza 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supuesto jurídico del mencionado artículo, por no existir créditos fiscales.</w:t>
      </w:r>
    </w:p>
    <w:p w:rsidR="00E72D8E" w:rsidRPr="00F3692A" w:rsidRDefault="00E72D8E" w:rsidP="00E72D8E">
      <w:pPr>
        <w:widowControl/>
        <w:autoSpaceDE w:val="0"/>
        <w:autoSpaceDN w:val="0"/>
        <w:adjustRightInd w:val="0"/>
        <w:jc w:val="both"/>
        <w:rPr>
          <w:rFonts w:ascii="Arial" w:hAnsi="Arial" w:cs="Arial"/>
          <w:bCs/>
          <w:sz w:val="18"/>
          <w:szCs w:val="18"/>
          <w:lang w:val="es-MX" w:eastAsia="es-MX"/>
        </w:rPr>
      </w:pPr>
      <w:r w:rsidRPr="007F24D0">
        <w:rPr>
          <w:rFonts w:ascii="Arial" w:hAnsi="Arial" w:cs="Arial"/>
          <w:b/>
          <w:bCs/>
          <w:i/>
          <w:iCs/>
          <w:sz w:val="18"/>
          <w:szCs w:val="18"/>
          <w:lang w:val="es-MX" w:eastAsia="es-MX"/>
        </w:rPr>
        <w:t>CFF 32-D, 66, 66-A, 141, RMF 2021 2.1.27., 2.1.39., 2.1.40.</w:t>
      </w:r>
    </w:p>
    <w:p w:rsidR="00E72D8E" w:rsidRPr="00F3692A" w:rsidRDefault="00E72D8E" w:rsidP="00E72D8E">
      <w:pPr>
        <w:widowControl/>
        <w:autoSpaceDE w:val="0"/>
        <w:autoSpaceDN w:val="0"/>
        <w:adjustRightInd w:val="0"/>
        <w:jc w:val="both"/>
        <w:rPr>
          <w:rFonts w:ascii="Arial" w:hAnsi="Arial" w:cs="Arial"/>
          <w:b/>
          <w:bCs/>
          <w:sz w:val="18"/>
          <w:szCs w:val="18"/>
          <w:lang w:val="es-MX" w:eastAsia="es-MX"/>
        </w:rPr>
      </w:pPr>
    </w:p>
    <w:p w:rsidR="00E72D8E" w:rsidRPr="00F3692A" w:rsidRDefault="00E72D8E" w:rsidP="00E72D8E">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la obtención de la opinión del cumplimiento de obligaciones fiscales </w:t>
      </w:r>
    </w:p>
    <w:p w:rsidR="00E72D8E" w:rsidRPr="00F3692A" w:rsidRDefault="00E72D8E" w:rsidP="00E72D8E">
      <w:pPr>
        <w:widowControl/>
        <w:autoSpaceDE w:val="0"/>
        <w:autoSpaceDN w:val="0"/>
        <w:adjustRightInd w:val="0"/>
        <w:jc w:val="both"/>
        <w:rPr>
          <w:rFonts w:ascii="Arial" w:hAnsi="Arial" w:cs="Arial"/>
          <w:lang w:val="es-MX" w:eastAsia="es-MX"/>
        </w:rPr>
      </w:pPr>
    </w:p>
    <w:p w:rsidR="00E72D8E" w:rsidRPr="007F24D0" w:rsidRDefault="00E72D8E" w:rsidP="00E72D8E">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2.1.39. </w:t>
      </w:r>
      <w:r w:rsidRPr="007F24D0">
        <w:rPr>
          <w:rFonts w:ascii="Arial" w:hAnsi="Arial" w:cs="Arial"/>
          <w:b/>
          <w:bCs/>
          <w:sz w:val="18"/>
          <w:szCs w:val="18"/>
          <w:lang w:val="es-MX" w:eastAsia="es-MX"/>
        </w:rPr>
        <w:t>Los contribuyentes que para realizar algún trámite fiscal u obtener alguna autorización en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materia de impuestos internos, comercio exterior o para el otorgamiento de subsidios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estímulos, requieran obtener la opinión del cumplimiento de obligaciones fiscales en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términos del artículo 32-D del CFF, deberán realizar el siguiente procedimiento: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 Ingresar a través del Portal del SAT, seleccionando la opción Otros trámites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servicios, posteriormente Obtén tu opinión de cumplimiento de 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 Capturar clave en el RFC y Contraseña o e.firma.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III. Una vez dentro del buzón tributario, el contribuyente podrá imprimir la opinión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cumplimiento de 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IV. Asimismo el contribuyente, proveedor o prestador de servicio podrá autorizar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través del Portal del SAT para que un tercero con el que desee establecer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relaciones contractuales, pueda consultar su opinión del cumplimiento.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multicitada opinión, se generará atendiendo a la situación fiscal del contribuyente en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siguientes sentidos: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Positiva.- Cuando el contribuyente está inscrito y al corriente en el cumplimiento de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que se consideran en los numerales 1 a 11 de esta regla.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Negativa.- Cuando el contribuyente no esté al corriente en el cumplimiento de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que se consideran en los numerales 1 a 11 de esta regla.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Inscrito sin obligaciones.- Cuando el contribuyente está inscrito en el RFC pero no tiene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Martes 29 de diciembre de 2020 DIARIO OFICIAL 47</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autoridad a fin de generar la opinión del cumplimiento de obligaciones fiscales, revisará</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el contribuyente solicitante:</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1. Ha cumplido con sus obligaciones fiscales en materia de inscripción en el RFC,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se refieren el CFF y su Reglamento y que la clave en el RFC esté activa.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2. Se encuentra al corriente en el cumplimiento de sus obligaciones fiscales, respecto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 presentación de las declaraciones anuales del ISR, correspondientes a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cuatro últimos ejercicios. Se encuentra al corriente en el cumplimiento de sus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 en el ejercicio en el que solicita la opinión y en los cuatro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últimos ejercicios anteriores a éste, respecto de la presentación de pagos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provisionales del ISR y retenciones del ISR por sueldos y salarios y retenciones por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asimilados a salarios, así como de los pagos definitivos de ISR, IVA e IEPS y la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DIOT; incluyendo las declaraciones informativas a que se refieren las reglas 5.2.2.,</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 xml:space="preserve">5.2.13., 5.2.15., 5.2.17., 5.2.18., 5.2.19., 5.2.20., 5.2.21. </w:t>
      </w:r>
      <w:proofErr w:type="gramStart"/>
      <w:r w:rsidRPr="007F24D0">
        <w:rPr>
          <w:rFonts w:ascii="Arial" w:hAnsi="Arial" w:cs="Arial"/>
          <w:b/>
          <w:bCs/>
          <w:sz w:val="18"/>
          <w:szCs w:val="18"/>
          <w:lang w:val="es-MX" w:eastAsia="es-MX"/>
        </w:rPr>
        <w:t>y</w:t>
      </w:r>
      <w:proofErr w:type="gramEnd"/>
      <w:r w:rsidRPr="007F24D0">
        <w:rPr>
          <w:rFonts w:ascii="Arial" w:hAnsi="Arial" w:cs="Arial"/>
          <w:b/>
          <w:bCs/>
          <w:sz w:val="18"/>
          <w:szCs w:val="18"/>
          <w:lang w:val="es-MX" w:eastAsia="es-MX"/>
        </w:rPr>
        <w:t xml:space="preserve"> 5.2.26.</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3. Para efectos de lo establecido en el artículo 32-D, fracción VIII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a) Tratándose de personas morales que tributen en términos del Título II de la Ley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ISR, excepto las de los Capítulos VII y VIII de dicho Título, así como las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Título VII, Capítulo VIII de la misma Ley, que en las declaraciones de pago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provisional mensual de ISR normal o complementaria, incluyendo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extemporáneas no hayan declarado cero en los ingresos nominales del mes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declara, según el formulario electrónico que utilicen derivado del régimen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 el que tributen y que hayan emitido CFDI de ingresos vigente durante 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mismo periodo.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Tratándose de personas físicas y morales que tributen en términos de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Capítulos VII y VIII del Título II de la Ley del ISR, que el contribuyente no haya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presentado en el ejercicio de que se trate más de dos declaraciones</w:t>
      </w:r>
    </w:p>
    <w:p w:rsidR="00E72D8E" w:rsidRPr="007F24D0" w:rsidRDefault="00E72D8E" w:rsidP="00E72D8E">
      <w:pPr>
        <w:jc w:val="both"/>
        <w:rPr>
          <w:rFonts w:ascii="Arial" w:hAnsi="Arial" w:cs="Arial"/>
          <w:b/>
          <w:bCs/>
          <w:sz w:val="18"/>
          <w:szCs w:val="18"/>
          <w:lang w:val="es-MX" w:eastAsia="es-MX"/>
        </w:rPr>
      </w:pPr>
      <w:proofErr w:type="gramStart"/>
      <w:r w:rsidRPr="007F24D0">
        <w:rPr>
          <w:rFonts w:ascii="Arial" w:hAnsi="Arial" w:cs="Arial"/>
          <w:b/>
          <w:bCs/>
          <w:sz w:val="18"/>
          <w:szCs w:val="18"/>
          <w:lang w:val="es-MX" w:eastAsia="es-MX"/>
        </w:rPr>
        <w:t>consecutivas</w:t>
      </w:r>
      <w:proofErr w:type="gramEnd"/>
      <w:r w:rsidRPr="007F24D0">
        <w:rPr>
          <w:rFonts w:ascii="Arial" w:hAnsi="Arial" w:cs="Arial"/>
          <w:b/>
          <w:bCs/>
          <w:sz w:val="18"/>
          <w:szCs w:val="18"/>
          <w:lang w:val="es-MX" w:eastAsia="es-MX"/>
        </w:rPr>
        <w:t>, manifestando cero en ingresos percibidos o ingresos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efectivamente cobrados del periodo y haya emitido CFDI de ingresos durante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los mismos meses, los cuales se encuentren vigentes.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Para efectos de este numeral, se considerarán los periodos a partir de 2017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subsecuentes hasta el año en que se solicite la opinión, sin que estos excedan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5 años.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b) Que respecto a las diferencias distintas a las señaladas en el inciso anterior, lo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manifestado en las declaraciones de pagos provisionales, retenciones,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definitivos o anuales, ingresos y retenciones concuerden con los comprobantes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fiscales digitales por Internet, expedientes, documentos o bases de datos que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lleven las autoridades fiscales, tengan en su poder o a las que tengan acceso.</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4. No se encuentra publicado en el Portal del SAT, en el listado definitivo a que se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refiere el artículo 69-B, cuarto párrafo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5. No tenga créditos fiscales firmes o exigibles.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6. Tratándose de contribuyentes que hubieran solicitado autorización para pagar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plazos o hubieran interpuesto algún medio de defensa contra créditos fiscales a su</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cargo, los mismos se encuentren garantizados conforme al artículo 141 del CFF,</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 excepción de lo dispuesto por la regla 2.13.5.</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7. En caso de contar con autorización para el pago a plazo, no haya incurrido en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 xml:space="preserve">causales de revocación a </w:t>
      </w:r>
      <w:r w:rsidRPr="007F24D0">
        <w:rPr>
          <w:rFonts w:ascii="Arial" w:hAnsi="Arial" w:cs="Arial"/>
          <w:b/>
          <w:bCs/>
          <w:sz w:val="18"/>
          <w:szCs w:val="18"/>
          <w:lang w:val="es-MX" w:eastAsia="es-MX"/>
        </w:rPr>
        <w:lastRenderedPageBreak/>
        <w:t>que hace referencia el artículo 66-A, fracción IV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8. Se encuentre localizado. Se entenderá que un contribuyente está localizado cuando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no se encuentra publicado en el listado a que se refiere el artículo 69, último párrafo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CFF, en relación con el décimo segundo párrafo, fracción III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9. No tengan sentencia condenatoria firme por algún delito fiscal. El impedimento para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contratar será por un periodo igual al de la pena impuesta, a partir de que cause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firmeza la sentencia.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10. Que no se encuentre publicado en el listado a que se refiere el artículo 69-B Bis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noveno párrafo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 xml:space="preserve">48 DIARIO OFICIAL </w:t>
      </w:r>
      <w:proofErr w:type="gramStart"/>
      <w:r w:rsidRPr="007F24D0">
        <w:rPr>
          <w:rFonts w:ascii="Arial" w:hAnsi="Arial" w:cs="Arial"/>
          <w:b/>
          <w:bCs/>
          <w:sz w:val="18"/>
          <w:szCs w:val="18"/>
          <w:lang w:val="es-MX" w:eastAsia="es-MX"/>
        </w:rPr>
        <w:t>Martes</w:t>
      </w:r>
      <w:proofErr w:type="gramEnd"/>
      <w:r w:rsidRPr="007F24D0">
        <w:rPr>
          <w:rFonts w:ascii="Arial" w:hAnsi="Arial" w:cs="Arial"/>
          <w:b/>
          <w:bCs/>
          <w:sz w:val="18"/>
          <w:szCs w:val="18"/>
          <w:lang w:val="es-MX" w:eastAsia="es-MX"/>
        </w:rPr>
        <w:t xml:space="preserve"> 29 de diciembre de 2020</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11. Se encuentra al corriente en el cumplimiento de sus obligaciones fiscales respecto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 presentación de la declaración anual informativa de los ingresos obtenidos 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las erogaciones efectuadas del régimen de personas morales con fines no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lucrativos, de acuerdo con lo establecido en el artículo 86, tercer párrafo de la Ley</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ISR, y la declaración informativa relativa a la transparencia del patrimonio y al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uso y destino de los donativos recibidos y actividades destinadas a influir en la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legislación, prevista en el artículo 82, fracción VI de la Ley del ISR, la regla 3.10.10.</w:t>
      </w:r>
      <w:r>
        <w:rPr>
          <w:rFonts w:ascii="Arial" w:hAnsi="Arial" w:cs="Arial"/>
          <w:b/>
          <w:bCs/>
          <w:sz w:val="18"/>
          <w:szCs w:val="18"/>
          <w:lang w:val="es-MX" w:eastAsia="es-MX"/>
        </w:rPr>
        <w:t xml:space="preserve"> </w:t>
      </w:r>
      <w:proofErr w:type="gramStart"/>
      <w:r w:rsidRPr="007F24D0">
        <w:rPr>
          <w:rFonts w:ascii="Arial" w:hAnsi="Arial" w:cs="Arial"/>
          <w:b/>
          <w:bCs/>
          <w:sz w:val="18"/>
          <w:szCs w:val="18"/>
          <w:lang w:val="es-MX" w:eastAsia="es-MX"/>
        </w:rPr>
        <w:t>y</w:t>
      </w:r>
      <w:proofErr w:type="gramEnd"/>
      <w:r w:rsidRPr="007F24D0">
        <w:rPr>
          <w:rFonts w:ascii="Arial" w:hAnsi="Arial" w:cs="Arial"/>
          <w:b/>
          <w:bCs/>
          <w:sz w:val="18"/>
          <w:szCs w:val="18"/>
          <w:lang w:val="es-MX" w:eastAsia="es-MX"/>
        </w:rPr>
        <w:t xml:space="preserve"> la ficha de trámite 19/ISR “Declaración informativa para garantizar la transparencia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del patrimonio, así como el uso y destino de los donativos recibidos y actividades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destinadas a influir en la legislación”, contenida en el Anexo 1-A, correspondientes 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los últimos cuatro ejercicios.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Para efectos de los numerales 5, 6 y 7, tratándose de créditos fiscales firmes o exigibles, se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entenderá que el contribuyente se encuentra al corriente en el cumplimiento de sus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 si a la fecha de la solicitud de opinión a que se refiere la fracción I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esta regla, se ubica en cualquiera de los siguientes supuestos: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 Cuando el contribuyente cuente con autorización para pagar a plazos y no le haya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sido revocada.</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 Cuando no haya vencido el plazo para pagar a que se refiere el artículo 65 del CFF.</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iii. Cuando se haya interpuesto medio de defensa en contra del crédito fiscal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determinado y se encuentre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debidamente garantizado el interés fiscal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conformidad con las disposiciones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Cuando la opinión del cumplimiento de obligaciones fiscales arroje inconsistencias con las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que el contribuyente no esté de acuerdo, deberá ingresar la aclaración correspondiente,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conforme a la ficha de trámite 2/CFF “Aclaración a la opinión del cumplimiento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obligaciones fiscales”, contenida en el Anexo 1-A, a través del buzón tributario o de su</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Portal; tratándose de aclaraciones de su situación en el padrón del RFC, sobre créditos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fiscales o sobre el otorgamiento de garantía, aclaraciones en el cumplimiento de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declaraciones fiscales, aclaraciones referentes a declaraciones presentadas en cero, pero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con CFDI emitido y publicación en el listado definitivo del artículo 69-B, cuarto párrafo del</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CFF, la autoridad deberá resolver en un plazo máximo de seis días. Una vez que se tenga</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la respuesta de que han quedado solventadas las inconsistencias, el contribuyente deberá</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solicitar nuevamente la opinión del cumplimiento de obligaciones fiscales.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Si el contribuyente no pudo aclarar alguna de las inconsistencias, podrá hacer valer</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nuevamente la aclaración correspondiente, cuando aporte nuevas razones y lo soporte</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documentalmente.</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opinión del cumplimiento de obligaciones fiscales a que hace referencia el primer párrafo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de la presente regla que se emita en sentido positivo, tendrá una vigencia de treinta días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naturales a partir de la fecha de emisión.</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Asimismo, dicha opinión se emite considerando la situación del contribuyente en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sistemas electrónicos institucionales del SAT, por lo que no constituye resolución en sentido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favorable al contribuyente sobre el cálculo y montos de créditos o impuestos declarados o</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pagados.</w:t>
      </w:r>
    </w:p>
    <w:p w:rsidR="00E72D8E" w:rsidRPr="007F24D0" w:rsidRDefault="00E72D8E" w:rsidP="00E72D8E">
      <w:pPr>
        <w:jc w:val="both"/>
        <w:rPr>
          <w:rFonts w:ascii="Arial" w:hAnsi="Arial" w:cs="Arial"/>
          <w:b/>
          <w:bCs/>
          <w:sz w:val="18"/>
          <w:szCs w:val="18"/>
          <w:lang w:val="es-MX" w:eastAsia="es-MX"/>
        </w:rPr>
      </w:pPr>
      <w:r w:rsidRPr="007F24D0">
        <w:rPr>
          <w:rFonts w:ascii="Arial" w:hAnsi="Arial" w:cs="Arial"/>
          <w:b/>
          <w:bCs/>
          <w:sz w:val="18"/>
          <w:szCs w:val="18"/>
          <w:lang w:val="es-MX" w:eastAsia="es-MX"/>
        </w:rPr>
        <w:t>La presente regla también es aplicable a los contribuyentes que subcontraten a los</w:t>
      </w:r>
      <w:r>
        <w:rPr>
          <w:rFonts w:ascii="Arial" w:hAnsi="Arial" w:cs="Arial"/>
          <w:b/>
          <w:bCs/>
          <w:sz w:val="18"/>
          <w:szCs w:val="18"/>
          <w:lang w:val="es-MX" w:eastAsia="es-MX"/>
        </w:rPr>
        <w:t xml:space="preserve"> </w:t>
      </w:r>
      <w:r w:rsidRPr="007F24D0">
        <w:rPr>
          <w:rFonts w:ascii="Arial" w:hAnsi="Arial" w:cs="Arial"/>
          <w:b/>
          <w:bCs/>
          <w:sz w:val="18"/>
          <w:szCs w:val="18"/>
          <w:lang w:val="es-MX" w:eastAsia="es-MX"/>
        </w:rPr>
        <w:t>proveedores o prestadores de servicio a quienes se adjudique el contrato.</w:t>
      </w:r>
    </w:p>
    <w:p w:rsidR="00F3692A" w:rsidRPr="00E72D8E" w:rsidRDefault="00E72D8E" w:rsidP="00E72D8E">
      <w:pPr>
        <w:jc w:val="both"/>
        <w:rPr>
          <w:rFonts w:ascii="Arial Narrow" w:hAnsi="Arial Narrow" w:cs="Arial"/>
          <w:color w:val="000000"/>
          <w:sz w:val="22"/>
          <w:szCs w:val="22"/>
          <w:u w:val="single"/>
          <w:lang w:val="en-US"/>
        </w:rPr>
      </w:pPr>
      <w:r w:rsidRPr="002F79F0">
        <w:rPr>
          <w:rFonts w:ascii="Arial" w:hAnsi="Arial" w:cs="Arial"/>
          <w:b/>
          <w:bCs/>
          <w:i/>
          <w:iCs/>
          <w:sz w:val="18"/>
          <w:szCs w:val="18"/>
          <w:lang w:val="en-US" w:eastAsia="es-MX"/>
        </w:rPr>
        <w:t xml:space="preserve">CFF 31, 32-D, 65, 66, 66-A, 69, 69-B, 69-B </w:t>
      </w:r>
      <w:proofErr w:type="spellStart"/>
      <w:r w:rsidRPr="002F79F0">
        <w:rPr>
          <w:rFonts w:ascii="Arial" w:hAnsi="Arial" w:cs="Arial"/>
          <w:b/>
          <w:bCs/>
          <w:i/>
          <w:iCs/>
          <w:sz w:val="18"/>
          <w:szCs w:val="18"/>
          <w:lang w:val="en-US" w:eastAsia="es-MX"/>
        </w:rPr>
        <w:t>Bis</w:t>
      </w:r>
      <w:proofErr w:type="spellEnd"/>
      <w:r w:rsidRPr="002F79F0">
        <w:rPr>
          <w:rFonts w:ascii="Arial" w:hAnsi="Arial" w:cs="Arial"/>
          <w:b/>
          <w:bCs/>
          <w:i/>
          <w:iCs/>
          <w:sz w:val="18"/>
          <w:szCs w:val="18"/>
          <w:lang w:val="en-US" w:eastAsia="es-MX"/>
        </w:rPr>
        <w:t>, 141, LISR 82, 86, LIVA 32, RMF 2021 2.13.5., 3.10.10., 4.5.1., 5.2.2., 5.2.13., 5.2.15., 5.2.17., 5.2.18., 5.2.19., 5.2.20., 5.2.21., 5.2.26.</w:t>
      </w:r>
    </w:p>
    <w:p w:rsidR="00F3692A" w:rsidRPr="00E72D8E" w:rsidRDefault="00F3692A" w:rsidP="00F3692A">
      <w:pPr>
        <w:widowControl/>
        <w:autoSpaceDE w:val="0"/>
        <w:autoSpaceDN w:val="0"/>
        <w:adjustRightInd w:val="0"/>
        <w:jc w:val="right"/>
        <w:rPr>
          <w:rFonts w:ascii="Arial Narrow" w:hAnsi="Arial Narrow" w:cs="Arial"/>
          <w:color w:val="000000"/>
          <w:sz w:val="22"/>
          <w:szCs w:val="22"/>
          <w:u w:val="single"/>
          <w:lang w:val="en-US"/>
        </w:rPr>
      </w:pPr>
    </w:p>
    <w:p w:rsidR="00F3692A" w:rsidRPr="00E72D8E" w:rsidRDefault="00F3692A" w:rsidP="00F3692A">
      <w:pPr>
        <w:widowControl/>
        <w:autoSpaceDE w:val="0"/>
        <w:autoSpaceDN w:val="0"/>
        <w:adjustRightInd w:val="0"/>
        <w:jc w:val="right"/>
        <w:rPr>
          <w:rFonts w:ascii="Arial Narrow" w:hAnsi="Arial Narrow" w:cs="Arial"/>
          <w:color w:val="000000"/>
          <w:sz w:val="22"/>
          <w:szCs w:val="22"/>
          <w:u w:val="single"/>
          <w:lang w:val="en-US"/>
        </w:rPr>
      </w:pPr>
    </w:p>
    <w:p w:rsidR="00F3692A" w:rsidRPr="00F3692A" w:rsidRDefault="00F3692A" w:rsidP="00F3692A">
      <w:pPr>
        <w:widowControl/>
        <w:autoSpaceDE w:val="0"/>
        <w:autoSpaceDN w:val="0"/>
        <w:adjustRightInd w:val="0"/>
        <w:rPr>
          <w:rFonts w:ascii="NimbusRomNo9L" w:hAnsi="NimbusRomNo9L" w:cs="NimbusRomNo9L"/>
          <w:color w:val="282828"/>
          <w:sz w:val="16"/>
          <w:szCs w:val="16"/>
          <w:lang w:val="es-MX" w:eastAsia="es-MX"/>
        </w:rPr>
      </w:pPr>
      <w:r w:rsidRPr="00F3692A">
        <w:rPr>
          <w:rFonts w:ascii="NimbusRomNo9L" w:hAnsi="NimbusRomNo9L" w:cs="NimbusRomNo9L"/>
          <w:color w:val="444444"/>
          <w:sz w:val="16"/>
          <w:szCs w:val="16"/>
          <w:lang w:val="es-MX" w:eastAsia="es-MX"/>
        </w:rPr>
        <w:t>(</w:t>
      </w:r>
      <w:r w:rsidRPr="00F3692A">
        <w:rPr>
          <w:rFonts w:ascii="NimbusRomNo9L" w:hAnsi="NimbusRomNo9L" w:cs="NimbusRomNo9L"/>
          <w:color w:val="282828"/>
          <w:sz w:val="16"/>
          <w:szCs w:val="16"/>
          <w:lang w:val="es-MX" w:eastAsia="es-MX"/>
        </w:rPr>
        <w:t>Prim</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ra Se</w:t>
      </w:r>
      <w:r w:rsidRPr="00F3692A">
        <w:rPr>
          <w:rFonts w:ascii="NimbusRomNo9L" w:hAnsi="NimbusRomNo9L" w:cs="NimbusRomNo9L"/>
          <w:color w:val="444444"/>
          <w:sz w:val="16"/>
          <w:szCs w:val="16"/>
          <w:lang w:val="es-MX" w:eastAsia="es-MX"/>
        </w:rPr>
        <w:t>cc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ó</w:t>
      </w:r>
      <w:r w:rsidRPr="00F3692A">
        <w:rPr>
          <w:rFonts w:ascii="NimbusRomNo9L" w:hAnsi="NimbusRomNo9L" w:cs="NimbusRomNo9L"/>
          <w:color w:val="282828"/>
          <w:sz w:val="16"/>
          <w:szCs w:val="16"/>
          <w:lang w:val="es-MX" w:eastAsia="es-MX"/>
        </w:rPr>
        <w:t xml:space="preserve">n)                                               DIARIO </w:t>
      </w:r>
      <w:r w:rsidRPr="00F3692A">
        <w:rPr>
          <w:rFonts w:ascii="NimbusRomNo9L" w:hAnsi="NimbusRomNo9L" w:cs="NimbusRomNo9L"/>
          <w:color w:val="444444"/>
          <w:sz w:val="16"/>
          <w:szCs w:val="16"/>
          <w:lang w:val="es-MX" w:eastAsia="es-MX"/>
        </w:rPr>
        <w:t>O</w:t>
      </w:r>
      <w:r w:rsidRPr="00F3692A">
        <w:rPr>
          <w:rFonts w:ascii="NimbusRomNo9L" w:hAnsi="NimbusRomNo9L" w:cs="NimbusRomNo9L"/>
          <w:color w:val="282828"/>
          <w:sz w:val="16"/>
          <w:szCs w:val="16"/>
          <w:lang w:val="es-MX" w:eastAsia="es-MX"/>
        </w:rPr>
        <w:t>FI</w:t>
      </w:r>
      <w:r w:rsidRPr="00F3692A">
        <w:rPr>
          <w:rFonts w:ascii="NimbusRomNo9L" w:hAnsi="NimbusRomNo9L" w:cs="NimbusRomNo9L"/>
          <w:color w:val="444444"/>
          <w:sz w:val="16"/>
          <w:szCs w:val="16"/>
          <w:lang w:val="es-MX" w:eastAsia="es-MX"/>
        </w:rPr>
        <w:t>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A</w:t>
      </w:r>
      <w:r w:rsidRPr="00F3692A">
        <w:rPr>
          <w:rFonts w:ascii="NimbusRomNo9L" w:hAnsi="NimbusRomNo9L" w:cs="NimbusRomNo9L"/>
          <w:color w:val="282828"/>
          <w:sz w:val="16"/>
          <w:szCs w:val="16"/>
          <w:lang w:val="es-MX" w:eastAsia="es-MX"/>
        </w:rPr>
        <w:t>L</w:t>
      </w:r>
      <w:r w:rsidRPr="00F3692A">
        <w:rPr>
          <w:rFonts w:ascii="NimbusRomNo9L" w:hAnsi="NimbusRomNo9L" w:cs="NimbusRomNo9L"/>
          <w:color w:val="282828"/>
          <w:sz w:val="16"/>
          <w:szCs w:val="16"/>
          <w:lang w:val="es-MX" w:eastAsia="es-MX"/>
        </w:rPr>
        <w:tab/>
      </w:r>
      <w:r w:rsidRPr="00F3692A">
        <w:rPr>
          <w:rFonts w:ascii="NimbusRomNo9L" w:hAnsi="NimbusRomNo9L" w:cs="NimbusRomNo9L"/>
          <w:color w:val="282828"/>
          <w:sz w:val="16"/>
          <w:szCs w:val="16"/>
          <w:lang w:val="es-MX" w:eastAsia="es-MX"/>
        </w:rPr>
        <w:tab/>
        <w:t xml:space="preserve">                               viernes</w:t>
      </w:r>
      <w:r w:rsidRPr="00F3692A">
        <w:rPr>
          <w:rFonts w:ascii="NimbusRomNo9L" w:hAnsi="NimbusRomNo9L" w:cs="NimbusRomNo9L"/>
          <w:color w:val="5A5A5A"/>
          <w:sz w:val="16"/>
          <w:szCs w:val="16"/>
          <w:lang w:val="es-MX" w:eastAsia="es-MX"/>
        </w:rPr>
        <w:t xml:space="preserve"> </w:t>
      </w:r>
      <w:r w:rsidRPr="00F3692A">
        <w:rPr>
          <w:rFonts w:ascii="NimbusRomNo9L" w:hAnsi="NimbusRomNo9L" w:cs="NimbusRomNo9L"/>
          <w:color w:val="444444"/>
          <w:sz w:val="16"/>
          <w:szCs w:val="16"/>
          <w:lang w:val="es-MX" w:eastAsia="es-MX"/>
        </w:rPr>
        <w:t>27 d</w:t>
      </w:r>
      <w:r w:rsidRPr="00F3692A">
        <w:rPr>
          <w:rFonts w:ascii="NimbusRomNo9L" w:hAnsi="NimbusRomNo9L" w:cs="NimbusRomNo9L"/>
          <w:color w:val="282828"/>
          <w:sz w:val="16"/>
          <w:szCs w:val="16"/>
          <w:lang w:val="es-MX" w:eastAsia="es-MX"/>
        </w:rPr>
        <w:t xml:space="preserve">e </w:t>
      </w:r>
      <w:r w:rsidRPr="00F3692A">
        <w:rPr>
          <w:rFonts w:ascii="NimbusRomNo9L" w:hAnsi="NimbusRomNo9L" w:cs="NimbusRomNo9L"/>
          <w:color w:val="5A5A5A"/>
          <w:sz w:val="16"/>
          <w:szCs w:val="16"/>
          <w:lang w:val="es-MX" w:eastAsia="es-MX"/>
        </w:rPr>
        <w:t>fe</w:t>
      </w:r>
      <w:r w:rsidRPr="00F3692A">
        <w:rPr>
          <w:rFonts w:ascii="NimbusRomNo9L" w:hAnsi="NimbusRomNo9L" w:cs="NimbusRomNo9L"/>
          <w:color w:val="282828"/>
          <w:sz w:val="16"/>
          <w:szCs w:val="16"/>
          <w:lang w:val="es-MX" w:eastAsia="es-MX"/>
        </w:rPr>
        <w:t>br</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w:t>
      </w:r>
      <w:r w:rsidRPr="00F3692A">
        <w:rPr>
          <w:rFonts w:ascii="NimbusRomNo9L" w:hAnsi="NimbusRomNo9L" w:cs="NimbusRomNo9L"/>
          <w:color w:val="444444"/>
          <w:sz w:val="16"/>
          <w:szCs w:val="16"/>
          <w:lang w:val="es-MX" w:eastAsia="es-MX"/>
        </w:rPr>
        <w:t xml:space="preserve">o </w:t>
      </w:r>
      <w:r w:rsidRPr="00F3692A">
        <w:rPr>
          <w:rFonts w:ascii="NimbusRomNo9L" w:hAnsi="NimbusRomNo9L" w:cs="NimbusRomNo9L"/>
          <w:color w:val="282828"/>
          <w:sz w:val="16"/>
          <w:szCs w:val="16"/>
          <w:lang w:val="es-MX" w:eastAsia="es-MX"/>
        </w:rPr>
        <w:t xml:space="preserve">de 2015 </w:t>
      </w: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INSTITUTO MEXICANO DEL SEGURO SOCIAL</w:t>
      </w: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Reglas para la obtención de la opinión de cumplimiento de obligaciones fiscales en materia de seguridad social</w:t>
      </w: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Primera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En términos del artí</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 xml:space="preserve">ulo 32-D del Código Fiscal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Federac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ón</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Administración Pública Federa</w:t>
      </w:r>
      <w:r w:rsidRPr="00F3692A">
        <w:rPr>
          <w:rFonts w:ascii="Arial Narrow" w:hAnsi="Arial Narrow" w:cs="NimbusSanL"/>
          <w:color w:val="444444"/>
          <w:sz w:val="22"/>
          <w:szCs w:val="22"/>
          <w:lang w:val="es-MX" w:eastAsia="es-MX"/>
        </w:rPr>
        <w:t xml:space="preserve">l, </w:t>
      </w:r>
      <w:r w:rsidRPr="00F3692A">
        <w:rPr>
          <w:rFonts w:ascii="Arial Narrow" w:hAnsi="Arial Narrow" w:cs="NimbusSanL"/>
          <w:color w:val="282828"/>
          <w:sz w:val="22"/>
          <w:szCs w:val="22"/>
          <w:lang w:val="es-MX" w:eastAsia="es-MX"/>
        </w:rPr>
        <w:t>Centra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izada y Paraestatal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la Procuraduría General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Repúb</w:t>
      </w:r>
      <w:r w:rsidRPr="00F3692A">
        <w:rPr>
          <w:rFonts w:ascii="Arial Narrow" w:hAnsi="Arial Narrow" w:cs="NimbusSanL"/>
          <w:color w:val="444444"/>
          <w:sz w:val="22"/>
          <w:szCs w:val="22"/>
          <w:lang w:val="es-MX" w:eastAsia="es-MX"/>
        </w:rPr>
        <w:t>li</w:t>
      </w:r>
      <w:r w:rsidRPr="00F3692A">
        <w:rPr>
          <w:rFonts w:ascii="Arial Narrow" w:hAnsi="Arial Narrow" w:cs="NimbusSanL"/>
          <w:color w:val="282828"/>
          <w:sz w:val="22"/>
          <w:szCs w:val="22"/>
          <w:lang w:val="es-MX" w:eastAsia="es-MX"/>
        </w:rPr>
        <w:t>ca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así como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w:t>
      </w:r>
      <w:r w:rsidRPr="00F3692A">
        <w:rPr>
          <w:rFonts w:ascii="Arial Narrow" w:hAnsi="Arial Narrow" w:cs="NimbusSanL"/>
          <w:color w:val="282828"/>
          <w:sz w:val="22"/>
          <w:szCs w:val="22"/>
          <w:lang w:val="es-MX" w:eastAsia="es-MX"/>
        </w:rPr>
        <w:lastRenderedPageBreak/>
        <w:t xml:space="preserve">entidades federativas que </w:t>
      </w:r>
      <w:r w:rsidRPr="00F3692A">
        <w:rPr>
          <w:rFonts w:ascii="Arial Narrow" w:hAnsi="Arial Narrow" w:cs="NimbusSanL"/>
          <w:color w:val="444444"/>
          <w:sz w:val="22"/>
          <w:szCs w:val="22"/>
          <w:lang w:val="es-MX" w:eastAsia="es-MX"/>
        </w:rPr>
        <w:t>v</w:t>
      </w:r>
      <w:r w:rsidRPr="00F3692A">
        <w:rPr>
          <w:rFonts w:ascii="Arial Narrow" w:hAnsi="Arial Narrow" w:cs="NimbusSanL"/>
          <w:color w:val="282828"/>
          <w:sz w:val="22"/>
          <w:szCs w:val="22"/>
          <w:lang w:val="es-MX" w:eastAsia="es-MX"/>
        </w:rPr>
        <w:t xml:space="preserve">ayan a realizar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ontrataciones por adquisi</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 b</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enes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arrendamientos, prestación de servicios u obra </w:t>
      </w:r>
      <w:r w:rsidRPr="00F3692A">
        <w:rPr>
          <w:rFonts w:ascii="Arial Narrow" w:hAnsi="Arial Narrow" w:cs="NimbusSanL"/>
          <w:color w:val="141414"/>
          <w:sz w:val="22"/>
          <w:szCs w:val="22"/>
          <w:lang w:val="es-MX" w:eastAsia="es-MX"/>
        </w:rPr>
        <w:t>pública</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con cargo total o </w:t>
      </w:r>
      <w:r w:rsidRPr="00F3692A">
        <w:rPr>
          <w:rFonts w:ascii="Arial Narrow" w:hAnsi="Arial Narrow" w:cs="NimbusSanL"/>
          <w:color w:val="141414"/>
          <w:sz w:val="22"/>
          <w:szCs w:val="22"/>
          <w:lang w:val="es-MX" w:eastAsia="es-MX"/>
        </w:rPr>
        <w:t xml:space="preserve">parcial </w:t>
      </w:r>
      <w:r w:rsidRPr="00F3692A">
        <w:rPr>
          <w:rFonts w:ascii="Arial Narrow" w:hAnsi="Arial Narrow" w:cs="NimbusSanL"/>
          <w:color w:val="282828"/>
          <w:sz w:val="22"/>
          <w:szCs w:val="22"/>
          <w:lang w:val="es-MX" w:eastAsia="es-MX"/>
        </w:rPr>
        <w:t>a fondos federales, cuyo monto e</w:t>
      </w:r>
      <w:r w:rsidRPr="00F3692A">
        <w:rPr>
          <w:rFonts w:ascii="Arial Narrow" w:hAnsi="Arial Narrow" w:cs="NimbusSanL"/>
          <w:color w:val="444444"/>
          <w:sz w:val="22"/>
          <w:szCs w:val="22"/>
          <w:lang w:val="es-MX" w:eastAsia="es-MX"/>
        </w:rPr>
        <w:t>x</w:t>
      </w:r>
      <w:r w:rsidRPr="00F3692A">
        <w:rPr>
          <w:rFonts w:ascii="Arial Narrow" w:hAnsi="Arial Narrow" w:cs="NimbusSanL"/>
          <w:color w:val="282828"/>
          <w:sz w:val="22"/>
          <w:szCs w:val="22"/>
          <w:lang w:val="es-MX" w:eastAsia="es-MX"/>
        </w:rPr>
        <w:t>ceda de $300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00 (TRESCIENTOS MIL PESOS 00/100 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sin inc</w:t>
      </w:r>
      <w:r w:rsidRPr="00F3692A">
        <w:rPr>
          <w:rFonts w:ascii="Arial Narrow" w:hAnsi="Arial Narrow" w:cs="NimbusSanL"/>
          <w:color w:val="444444"/>
          <w:sz w:val="22"/>
          <w:szCs w:val="22"/>
          <w:lang w:val="es-MX" w:eastAsia="es-MX"/>
        </w:rPr>
        <w:t>l</w:t>
      </w:r>
      <w:r w:rsidRPr="00F3692A">
        <w:rPr>
          <w:rFonts w:ascii="Arial Narrow" w:hAnsi="Arial Narrow" w:cs="NimbusSanL"/>
          <w:color w:val="141414"/>
          <w:sz w:val="22"/>
          <w:szCs w:val="22"/>
          <w:lang w:val="es-MX" w:eastAsia="es-MX"/>
        </w:rPr>
        <w:t xml:space="preserve">uir </w:t>
      </w:r>
      <w:r w:rsidRPr="00F3692A">
        <w:rPr>
          <w:rFonts w:ascii="Arial Narrow" w:hAnsi="Arial Narrow" w:cs="NimbusSanL"/>
          <w:color w:val="282828"/>
          <w:sz w:val="22"/>
          <w:szCs w:val="22"/>
          <w:lang w:val="es-MX" w:eastAsia="es-MX"/>
        </w:rPr>
        <w:t>el Impuesto al Valor Agregado</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están obligadas a cerciorarse de que los particulares con quienes se vaya a celebrar el contrato y de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que estos últimos sub</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ontraten</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se encuentran al corriente en sus obligaciones en </w:t>
      </w:r>
      <w:r w:rsidRPr="00F3692A">
        <w:rPr>
          <w:rFonts w:ascii="Arial Narrow" w:hAnsi="Arial Narrow" w:cs="NimbusSanL"/>
          <w:color w:val="141414"/>
          <w:sz w:val="22"/>
          <w:szCs w:val="22"/>
          <w:lang w:val="es-MX" w:eastAsia="es-MX"/>
        </w:rPr>
        <w:t xml:space="preserve">materia de </w:t>
      </w:r>
      <w:r w:rsidRPr="00F3692A">
        <w:rPr>
          <w:rFonts w:ascii="Arial Narrow" w:hAnsi="Arial Narrow" w:cs="NimbusSanL"/>
          <w:color w:val="282828"/>
          <w:sz w:val="22"/>
          <w:szCs w:val="22"/>
          <w:lang w:val="es-MX" w:eastAsia="es-MX"/>
        </w:rPr>
        <w:t xml:space="preserve">seguridad social y </w:t>
      </w:r>
      <w:r w:rsidRPr="00F3692A">
        <w:rPr>
          <w:rFonts w:ascii="Arial Narrow" w:hAnsi="Arial Narrow" w:cs="NimbusSanL"/>
          <w:color w:val="444444"/>
          <w:sz w:val="22"/>
          <w:szCs w:val="22"/>
          <w:lang w:val="es-MX" w:eastAsia="es-MX"/>
        </w:rPr>
        <w:t>n</w:t>
      </w:r>
      <w:r w:rsidRPr="00F3692A">
        <w:rPr>
          <w:rFonts w:ascii="Arial Narrow" w:hAnsi="Arial Narrow" w:cs="NimbusSanL"/>
          <w:color w:val="282828"/>
          <w:sz w:val="22"/>
          <w:szCs w:val="22"/>
          <w:lang w:val="es-MX" w:eastAsia="es-MX"/>
        </w:rPr>
        <w:t xml:space="preserve">o se ubican en alguno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los supuestos a que se refiere el primer párrafo del citado art</w:t>
      </w:r>
      <w:r w:rsidRPr="00F3692A">
        <w:rPr>
          <w:rFonts w:ascii="Arial Narrow" w:hAnsi="Arial Narrow" w:cs="NimbusSanL"/>
          <w:color w:val="444444"/>
          <w:sz w:val="22"/>
          <w:szCs w:val="22"/>
          <w:lang w:val="es-MX" w:eastAsia="es-MX"/>
        </w:rPr>
        <w:t>í</w:t>
      </w:r>
      <w:r w:rsidRPr="00F3692A">
        <w:rPr>
          <w:rFonts w:ascii="Arial Narrow" w:hAnsi="Arial Narrow" w:cs="NimbusSanL"/>
          <w:color w:val="282828"/>
          <w:sz w:val="22"/>
          <w:szCs w:val="22"/>
          <w:lang w:val="es-MX" w:eastAsia="es-MX"/>
        </w:rPr>
        <w:t>culo</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Igual obligación existe </w:t>
      </w:r>
      <w:r w:rsidRPr="00F3692A">
        <w:rPr>
          <w:rFonts w:ascii="Arial Narrow" w:hAnsi="Arial Narrow" w:cs="NimbusSanL"/>
          <w:color w:val="141414"/>
          <w:sz w:val="22"/>
          <w:szCs w:val="22"/>
          <w:lang w:val="es-MX" w:eastAsia="es-MX"/>
        </w:rPr>
        <w:t xml:space="preserve">para el </w:t>
      </w:r>
      <w:r w:rsidRPr="00F3692A">
        <w:rPr>
          <w:rFonts w:ascii="Arial Narrow" w:hAnsi="Arial Narrow" w:cs="NimbusSanL"/>
          <w:color w:val="282828"/>
          <w:sz w:val="22"/>
          <w:szCs w:val="22"/>
          <w:lang w:val="es-MX" w:eastAsia="es-MX"/>
        </w:rPr>
        <w:t xml:space="preserve">caso de que dichas dependencias o </w:t>
      </w:r>
      <w:r w:rsidRPr="00F3692A">
        <w:rPr>
          <w:rFonts w:ascii="Arial Narrow" w:hAnsi="Arial Narrow" w:cs="NimbusSanL"/>
          <w:color w:val="141414"/>
          <w:sz w:val="22"/>
          <w:szCs w:val="22"/>
          <w:lang w:val="es-MX" w:eastAsia="es-MX"/>
        </w:rPr>
        <w:t xml:space="preserve">entidades </w:t>
      </w:r>
      <w:r w:rsidRPr="00F3692A">
        <w:rPr>
          <w:rFonts w:ascii="Arial Narrow" w:hAnsi="Arial Narrow" w:cs="NimbusSanL"/>
          <w:color w:val="282828"/>
          <w:sz w:val="22"/>
          <w:szCs w:val="22"/>
          <w:lang w:val="es-MX" w:eastAsia="es-MX"/>
        </w:rPr>
        <w:t xml:space="preserve">pretendan otorgar subsidios o estímulos hasta por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 xml:space="preserve">cantidad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$30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xml:space="preserve">00 (TREINTA MIL </w:t>
      </w:r>
      <w:r w:rsidRPr="00F3692A">
        <w:rPr>
          <w:rFonts w:ascii="Arial Narrow" w:hAnsi="Arial Narrow" w:cs="NimbusSanL"/>
          <w:color w:val="141414"/>
          <w:sz w:val="22"/>
          <w:szCs w:val="22"/>
          <w:lang w:val="es-MX" w:eastAsia="es-MX"/>
        </w:rPr>
        <w:t xml:space="preserve">PESOS 00/100 </w:t>
      </w:r>
      <w:r w:rsidRPr="00F3692A">
        <w:rPr>
          <w:rFonts w:ascii="Arial Narrow" w:hAnsi="Arial Narrow" w:cs="NimbusSanL"/>
          <w:color w:val="282828"/>
          <w:sz w:val="22"/>
          <w:szCs w:val="22"/>
          <w:lang w:val="es-MX" w:eastAsia="es-MX"/>
        </w:rPr>
        <w:t>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5A5A5A"/>
          <w:sz w:val="22"/>
          <w:szCs w:val="22"/>
          <w:lang w:val="es-MX" w:eastAsia="es-MX"/>
        </w:rPr>
        <w:t>.</w:t>
      </w:r>
    </w:p>
    <w:p w:rsidR="00F3692A" w:rsidRPr="00F3692A" w:rsidRDefault="00F3692A" w:rsidP="00F3692A">
      <w:pPr>
        <w:widowControl/>
        <w:autoSpaceDE w:val="0"/>
        <w:autoSpaceDN w:val="0"/>
        <w:adjustRightInd w:val="0"/>
        <w:jc w:val="both"/>
        <w:rPr>
          <w:rFonts w:ascii="Arial Narrow" w:hAnsi="Arial Narrow" w:cs="NimbusSanL"/>
          <w:color w:val="5A5A5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444444"/>
          <w:sz w:val="22"/>
          <w:szCs w:val="22"/>
          <w:lang w:val="es-MX" w:eastAsia="es-MX"/>
        </w:rPr>
      </w:pPr>
      <w:r w:rsidRPr="00F3692A">
        <w:rPr>
          <w:rFonts w:ascii="Arial Narrow" w:hAnsi="Arial Narrow" w:cs="NimbusSanL"/>
          <w:b/>
          <w:color w:val="141414"/>
          <w:sz w:val="22"/>
          <w:szCs w:val="22"/>
          <w:lang w:val="es-MX" w:eastAsia="es-MX"/>
        </w:rPr>
        <w:t>Segunda</w:t>
      </w:r>
      <w:r w:rsidRPr="00F3692A">
        <w:rPr>
          <w:rFonts w:ascii="Arial Narrow" w:hAnsi="Arial Narrow" w:cs="NimbusSanL"/>
          <w:color w:val="444444"/>
          <w:sz w:val="22"/>
          <w:szCs w:val="22"/>
          <w:lang w:val="es-MX" w:eastAsia="es-MX"/>
        </w:rPr>
        <w:t>.</w:t>
      </w:r>
      <w:r w:rsidRPr="00F3692A">
        <w:rPr>
          <w:rFonts w:ascii="Arial Narrow" w:hAnsi="Arial Narrow" w:cs="NimbusSanL"/>
          <w:color w:val="141414"/>
          <w:sz w:val="22"/>
          <w:szCs w:val="22"/>
          <w:lang w:val="es-MX" w:eastAsia="es-MX"/>
        </w:rPr>
        <w:t xml:space="preserve">- Los particulares </w:t>
      </w:r>
      <w:r w:rsidRPr="00F3692A">
        <w:rPr>
          <w:rFonts w:ascii="Arial Narrow" w:hAnsi="Arial Narrow" w:cs="NimbusSanL"/>
          <w:color w:val="282828"/>
          <w:sz w:val="22"/>
          <w:szCs w:val="22"/>
          <w:lang w:val="es-MX" w:eastAsia="es-MX"/>
        </w:rPr>
        <w:t xml:space="preserve">que </w:t>
      </w:r>
      <w:r w:rsidRPr="00F3692A">
        <w:rPr>
          <w:rFonts w:ascii="Arial Narrow" w:hAnsi="Arial Narrow" w:cs="NimbusSanL"/>
          <w:color w:val="141414"/>
          <w:sz w:val="22"/>
          <w:szCs w:val="22"/>
          <w:lang w:val="es-MX" w:eastAsia="es-MX"/>
        </w:rPr>
        <w:t xml:space="preserve">pretendan </w:t>
      </w:r>
      <w:r w:rsidRPr="00F3692A">
        <w:rPr>
          <w:rFonts w:ascii="Arial Narrow" w:hAnsi="Arial Narrow" w:cs="NimbusSanL"/>
          <w:color w:val="282828"/>
          <w:sz w:val="22"/>
          <w:szCs w:val="22"/>
          <w:lang w:val="es-MX" w:eastAsia="es-MX"/>
        </w:rPr>
        <w:t xml:space="preserve">celebrar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contrataciones y, en su caso,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 xml:space="preserve">que estos últimos subcontraten, o quienes pretendan acceder </w:t>
      </w:r>
      <w:r w:rsidRPr="00F3692A">
        <w:rPr>
          <w:rFonts w:ascii="Arial Narrow" w:hAnsi="Arial Narrow" w:cs="NimbusSanL"/>
          <w:color w:val="141414"/>
          <w:sz w:val="22"/>
          <w:szCs w:val="22"/>
          <w:lang w:val="es-MX" w:eastAsia="es-MX"/>
        </w:rPr>
        <w:t xml:space="preserve">al </w:t>
      </w:r>
      <w:r w:rsidRPr="00F3692A">
        <w:rPr>
          <w:rFonts w:ascii="Arial Narrow" w:hAnsi="Arial Narrow" w:cs="NimbusSanL"/>
          <w:color w:val="282828"/>
          <w:sz w:val="22"/>
          <w:szCs w:val="22"/>
          <w:lang w:val="es-MX" w:eastAsia="es-MX"/>
        </w:rPr>
        <w:t xml:space="preserve">otorgamiento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subsidios y estímulos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en términos de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anterior</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141414"/>
          <w:sz w:val="22"/>
          <w:szCs w:val="22"/>
          <w:lang w:val="es-MX" w:eastAsia="es-MX"/>
        </w:rPr>
        <w:t xml:space="preserve">podrán </w:t>
      </w:r>
      <w:r w:rsidRPr="00F3692A">
        <w:rPr>
          <w:rFonts w:ascii="Arial Narrow" w:hAnsi="Arial Narrow" w:cs="NimbusSanL"/>
          <w:color w:val="282828"/>
          <w:sz w:val="22"/>
          <w:szCs w:val="22"/>
          <w:lang w:val="es-MX" w:eastAsia="es-MX"/>
        </w:rPr>
        <w:t xml:space="preserve">obtener </w:t>
      </w:r>
      <w:r w:rsidRPr="00F3692A">
        <w:rPr>
          <w:rFonts w:ascii="Arial Narrow" w:hAnsi="Arial Narrow" w:cs="NimbusSanL"/>
          <w:color w:val="141414"/>
          <w:sz w:val="22"/>
          <w:szCs w:val="22"/>
          <w:lang w:val="es-MX" w:eastAsia="es-MX"/>
        </w:rPr>
        <w:t xml:space="preserve">del Instituto </w:t>
      </w:r>
      <w:r w:rsidRPr="00F3692A">
        <w:rPr>
          <w:rFonts w:ascii="Arial Narrow" w:hAnsi="Arial Narrow" w:cs="NimbusSanL"/>
          <w:color w:val="282828"/>
          <w:sz w:val="22"/>
          <w:szCs w:val="22"/>
          <w:lang w:val="es-MX" w:eastAsia="es-MX"/>
        </w:rPr>
        <w:t>Mexicano del Seguro Social una opinión de cumplim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ento de </w:t>
      </w:r>
      <w:r w:rsidRPr="00F3692A">
        <w:rPr>
          <w:rFonts w:ascii="Arial Narrow" w:hAnsi="Arial Narrow" w:cs="NimbusSanL"/>
          <w:color w:val="444444"/>
          <w:sz w:val="22"/>
          <w:szCs w:val="22"/>
          <w:lang w:val="es-MX" w:eastAsia="es-MX"/>
        </w:rPr>
        <w:t>o</w:t>
      </w:r>
      <w:r w:rsidRPr="00F3692A">
        <w:rPr>
          <w:rFonts w:ascii="Arial Narrow" w:hAnsi="Arial Narrow" w:cs="NimbusSanL"/>
          <w:color w:val="282828"/>
          <w:sz w:val="22"/>
          <w:szCs w:val="22"/>
          <w:lang w:val="es-MX" w:eastAsia="es-MX"/>
        </w:rPr>
        <w:t>bl</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ga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nes </w:t>
      </w:r>
      <w:r w:rsidRPr="00F3692A">
        <w:rPr>
          <w:rFonts w:ascii="Arial Narrow" w:hAnsi="Arial Narrow" w:cs="NimbusSanL"/>
          <w:color w:val="282828"/>
          <w:sz w:val="22"/>
          <w:szCs w:val="22"/>
          <w:lang w:val="es-MX" w:eastAsia="es-MX"/>
        </w:rPr>
        <w:t>fiscales en materia de seguridad social,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de conformidad con el procedimient</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 xml:space="preserve">establecido en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 xml:space="preserve">Quinta del </w:t>
      </w:r>
      <w:r w:rsidRPr="00F3692A">
        <w:rPr>
          <w:rFonts w:ascii="Arial Narrow" w:hAnsi="Arial Narrow" w:cs="NimbusSanL"/>
          <w:color w:val="444444"/>
          <w:sz w:val="22"/>
          <w:szCs w:val="22"/>
          <w:lang w:val="es-MX" w:eastAsia="es-MX"/>
        </w:rPr>
        <w:t>p</w:t>
      </w:r>
      <w:r w:rsidRPr="00F3692A">
        <w:rPr>
          <w:rFonts w:ascii="Arial Narrow" w:hAnsi="Arial Narrow" w:cs="NimbusSanL"/>
          <w:color w:val="141414"/>
          <w:sz w:val="22"/>
          <w:szCs w:val="22"/>
          <w:lang w:val="es-MX" w:eastAsia="es-MX"/>
        </w:rPr>
        <w:t xml:space="preserve">resente </w:t>
      </w:r>
      <w:r w:rsidRPr="00F3692A">
        <w:rPr>
          <w:rFonts w:ascii="Arial Narrow" w:hAnsi="Arial Narrow" w:cs="NimbusSanL"/>
          <w:color w:val="282828"/>
          <w:sz w:val="22"/>
          <w:szCs w:val="22"/>
          <w:lang w:val="es-MX" w:eastAsia="es-MX"/>
        </w:rPr>
        <w:t>documento</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Tercera</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L</w:t>
      </w:r>
      <w:r w:rsidRPr="00F3692A">
        <w:rPr>
          <w:rFonts w:ascii="Arial Narrow" w:hAnsi="Arial Narrow" w:cs="NimbusSanL"/>
          <w:color w:val="444444"/>
          <w:sz w:val="22"/>
          <w:szCs w:val="22"/>
          <w:lang w:val="es-MX" w:eastAsia="es-MX"/>
        </w:rPr>
        <w:t xml:space="preserve">a </w:t>
      </w:r>
      <w:r w:rsidRPr="00F3692A">
        <w:rPr>
          <w:rFonts w:ascii="Arial Narrow" w:hAnsi="Arial Narrow" w:cs="NimbusSanL"/>
          <w:color w:val="282828"/>
          <w:sz w:val="22"/>
          <w:szCs w:val="22"/>
          <w:lang w:val="es-MX" w:eastAsia="es-MX"/>
        </w:rPr>
        <w:t>opinión de cumplimiento a que se refiere la Regla anterior</w:t>
      </w:r>
      <w:r w:rsidRPr="00F3692A">
        <w:rPr>
          <w:rFonts w:ascii="Arial Narrow" w:hAnsi="Arial Narrow" w:cs="NimbusSanL"/>
          <w:color w:val="737373"/>
          <w:sz w:val="22"/>
          <w:szCs w:val="22"/>
          <w:lang w:val="es-MX" w:eastAsia="es-MX"/>
        </w:rPr>
        <w:t xml:space="preserve">, </w:t>
      </w:r>
      <w:r w:rsidRPr="00F3692A">
        <w:rPr>
          <w:rFonts w:ascii="Arial Narrow" w:hAnsi="Arial Narrow" w:cs="NimbusSanL"/>
          <w:color w:val="282828"/>
          <w:sz w:val="22"/>
          <w:szCs w:val="22"/>
          <w:lang w:val="es-MX" w:eastAsia="es-MX"/>
        </w:rPr>
        <w:t xml:space="preserve">en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aso de ser positiva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tendrá una </w:t>
      </w:r>
      <w:r w:rsidRPr="00F3692A">
        <w:rPr>
          <w:rFonts w:ascii="Arial Narrow" w:hAnsi="Arial Narrow" w:cs="NimbusSanL"/>
          <w:color w:val="444444"/>
          <w:sz w:val="22"/>
          <w:szCs w:val="22"/>
          <w:lang w:val="es-MX" w:eastAsia="es-MX"/>
        </w:rPr>
        <w:t>v</w:t>
      </w:r>
      <w:r w:rsidRPr="00F3692A">
        <w:rPr>
          <w:rFonts w:ascii="Arial Narrow" w:hAnsi="Arial Narrow" w:cs="NimbusSanL"/>
          <w:color w:val="141414"/>
          <w:sz w:val="22"/>
          <w:szCs w:val="22"/>
          <w:lang w:val="es-MX" w:eastAsia="es-MX"/>
        </w:rPr>
        <w:t>igenc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a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 xml:space="preserve">30 días naturales contados a partir del </w:t>
      </w:r>
      <w:r w:rsidRPr="00F3692A">
        <w:rPr>
          <w:rFonts w:ascii="Arial Narrow" w:hAnsi="Arial Narrow" w:cs="NimbusSanL"/>
          <w:color w:val="141414"/>
          <w:sz w:val="22"/>
          <w:szCs w:val="22"/>
          <w:lang w:val="es-MX" w:eastAsia="es-MX"/>
        </w:rPr>
        <w:t xml:space="preserve">día </w:t>
      </w:r>
      <w:r w:rsidRPr="00F3692A">
        <w:rPr>
          <w:rFonts w:ascii="Arial Narrow" w:hAnsi="Arial Narrow" w:cs="NimbusSanL"/>
          <w:color w:val="282828"/>
          <w:sz w:val="22"/>
          <w:szCs w:val="22"/>
          <w:lang w:val="es-MX" w:eastAsia="es-MX"/>
        </w:rPr>
        <w:t>de su em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sión</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r w:rsidRPr="00F3692A">
        <w:rPr>
          <w:rFonts w:ascii="Arial Narrow" w:hAnsi="Arial Narrow" w:cs="NimbusSanL"/>
          <w:b/>
          <w:color w:val="141414"/>
          <w:sz w:val="22"/>
          <w:szCs w:val="22"/>
          <w:lang w:val="es-MX" w:eastAsia="es-MX"/>
        </w:rPr>
        <w:t>Cuarta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La op</w:t>
      </w:r>
      <w:r w:rsidRPr="00F3692A">
        <w:rPr>
          <w:rFonts w:ascii="Arial Narrow" w:hAnsi="Arial Narrow" w:cs="NimbusSanL"/>
          <w:color w:val="444444"/>
          <w:sz w:val="22"/>
          <w:szCs w:val="22"/>
          <w:lang w:val="es-MX" w:eastAsia="es-MX"/>
        </w:rPr>
        <w:t>i</w:t>
      </w:r>
      <w:r w:rsidRPr="00F3692A">
        <w:rPr>
          <w:rFonts w:ascii="Arial Narrow" w:hAnsi="Arial Narrow" w:cs="NimbusSanL"/>
          <w:color w:val="141414"/>
          <w:sz w:val="22"/>
          <w:szCs w:val="22"/>
          <w:lang w:val="es-MX" w:eastAsia="es-MX"/>
        </w:rPr>
        <w:t>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ón de cumplimiento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obligaciones se emite considerando la s</w:t>
      </w:r>
      <w:r w:rsidRPr="00F3692A">
        <w:rPr>
          <w:rFonts w:ascii="Arial Narrow" w:hAnsi="Arial Narrow" w:cs="NimbusSanL"/>
          <w:color w:val="444444"/>
          <w:sz w:val="22"/>
          <w:szCs w:val="22"/>
          <w:lang w:val="es-MX" w:eastAsia="es-MX"/>
        </w:rPr>
        <w:t>it</w:t>
      </w:r>
      <w:r w:rsidRPr="00F3692A">
        <w:rPr>
          <w:rFonts w:ascii="Arial Narrow" w:hAnsi="Arial Narrow" w:cs="NimbusSanL"/>
          <w:color w:val="141414"/>
          <w:sz w:val="22"/>
          <w:szCs w:val="22"/>
          <w:lang w:val="es-MX" w:eastAsia="es-MX"/>
        </w:rPr>
        <w:t>ua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w:t>
      </w:r>
      <w:r w:rsidRPr="00F3692A">
        <w:rPr>
          <w:rFonts w:ascii="Arial Narrow" w:hAnsi="Arial Narrow" w:cs="NimbusSanL"/>
          <w:color w:val="5A5A5A"/>
          <w:sz w:val="22"/>
          <w:szCs w:val="22"/>
          <w:lang w:val="es-MX" w:eastAsia="es-MX"/>
        </w:rPr>
        <w:t xml:space="preserve">l </w:t>
      </w:r>
      <w:r w:rsidRPr="00F3692A">
        <w:rPr>
          <w:rFonts w:ascii="Arial Narrow" w:hAnsi="Arial Narrow" w:cs="NimbusSanL"/>
          <w:color w:val="282828"/>
          <w:sz w:val="22"/>
          <w:szCs w:val="22"/>
          <w:lang w:val="es-MX" w:eastAsia="es-MX"/>
        </w:rPr>
        <w:t>particu</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ar en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sis</w:t>
      </w:r>
      <w:r w:rsidRPr="00F3692A">
        <w:rPr>
          <w:rFonts w:ascii="Arial Narrow" w:hAnsi="Arial Narrow" w:cs="NimbusSanL"/>
          <w:color w:val="444444"/>
          <w:sz w:val="22"/>
          <w:szCs w:val="22"/>
          <w:lang w:val="es-MX" w:eastAsia="es-MX"/>
        </w:rPr>
        <w:t>t</w:t>
      </w:r>
      <w:r w:rsidRPr="00F3692A">
        <w:rPr>
          <w:rFonts w:ascii="Arial Narrow" w:hAnsi="Arial Narrow" w:cs="NimbusSanL"/>
          <w:color w:val="282828"/>
          <w:sz w:val="22"/>
          <w:szCs w:val="22"/>
          <w:lang w:val="es-MX" w:eastAsia="es-MX"/>
        </w:rPr>
        <w:t>emas ele</w:t>
      </w:r>
      <w:r w:rsidRPr="00F3692A">
        <w:rPr>
          <w:rFonts w:ascii="Arial Narrow" w:hAnsi="Arial Narrow" w:cs="NimbusSanL"/>
          <w:color w:val="444444"/>
          <w:sz w:val="22"/>
          <w:szCs w:val="22"/>
          <w:lang w:val="es-MX" w:eastAsia="es-MX"/>
        </w:rPr>
        <w:t>c</w:t>
      </w:r>
      <w:r w:rsidRPr="00F3692A">
        <w:rPr>
          <w:rFonts w:ascii="Arial Narrow" w:hAnsi="Arial Narrow" w:cs="NimbusSanL"/>
          <w:color w:val="141414"/>
          <w:sz w:val="22"/>
          <w:szCs w:val="22"/>
          <w:lang w:val="es-MX" w:eastAsia="es-MX"/>
        </w:rPr>
        <w:t>trón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cos del Instituto, por lo </w:t>
      </w:r>
      <w:r w:rsidRPr="00F3692A">
        <w:rPr>
          <w:rFonts w:ascii="Arial Narrow" w:hAnsi="Arial Narrow" w:cs="NimbusSanL"/>
          <w:color w:val="141414"/>
          <w:sz w:val="22"/>
          <w:szCs w:val="22"/>
          <w:lang w:val="es-MX" w:eastAsia="es-MX"/>
        </w:rPr>
        <w:t xml:space="preserve">que </w:t>
      </w:r>
      <w:r w:rsidRPr="00F3692A">
        <w:rPr>
          <w:rFonts w:ascii="Arial Narrow" w:hAnsi="Arial Narrow" w:cs="NimbusSanL"/>
          <w:color w:val="282828"/>
          <w:sz w:val="22"/>
          <w:szCs w:val="22"/>
          <w:lang w:val="es-MX" w:eastAsia="es-MX"/>
        </w:rPr>
        <w:t xml:space="preserve">no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onstituye reso</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uc</w:t>
      </w:r>
      <w:r w:rsidRPr="00F3692A">
        <w:rPr>
          <w:rFonts w:ascii="Arial Narrow" w:hAnsi="Arial Narrow" w:cs="NimbusSanL"/>
          <w:color w:val="444444"/>
          <w:sz w:val="22"/>
          <w:szCs w:val="22"/>
          <w:lang w:val="es-MX" w:eastAsia="es-MX"/>
        </w:rPr>
        <w:t>ió</w:t>
      </w:r>
      <w:r w:rsidRPr="00F3692A">
        <w:rPr>
          <w:rFonts w:ascii="Arial Narrow" w:hAnsi="Arial Narrow" w:cs="NimbusSanL"/>
          <w:color w:val="282828"/>
          <w:sz w:val="22"/>
          <w:szCs w:val="22"/>
          <w:lang w:val="es-MX" w:eastAsia="es-MX"/>
        </w:rPr>
        <w:t>n en sentido favorable al part</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cular s</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bre </w:t>
      </w:r>
      <w:r w:rsidRPr="00F3692A">
        <w:rPr>
          <w:rFonts w:ascii="Arial Narrow" w:hAnsi="Arial Narrow" w:cs="NimbusSanL"/>
          <w:color w:val="282828"/>
          <w:sz w:val="22"/>
          <w:szCs w:val="22"/>
          <w:lang w:val="es-MX" w:eastAsia="es-MX"/>
        </w:rPr>
        <w:t xml:space="preserve">el cálculo y </w:t>
      </w:r>
      <w:r w:rsidRPr="00F3692A">
        <w:rPr>
          <w:rFonts w:ascii="Arial Narrow" w:hAnsi="Arial Narrow" w:cs="NimbusSanL"/>
          <w:color w:val="141414"/>
          <w:sz w:val="22"/>
          <w:szCs w:val="22"/>
          <w:lang w:val="es-MX" w:eastAsia="es-MX"/>
        </w:rPr>
        <w:t xml:space="preserve">montos </w:t>
      </w:r>
      <w:r w:rsidRPr="00F3692A">
        <w:rPr>
          <w:rFonts w:ascii="Arial Narrow" w:hAnsi="Arial Narrow" w:cs="NimbusSanL"/>
          <w:color w:val="282828"/>
          <w:sz w:val="22"/>
          <w:szCs w:val="22"/>
          <w:lang w:val="es-MX" w:eastAsia="es-MX"/>
        </w:rPr>
        <w:t>de créditos fiscales en mat</w:t>
      </w:r>
      <w:r w:rsidRPr="00F3692A">
        <w:rPr>
          <w:rFonts w:ascii="Arial Narrow" w:hAnsi="Arial Narrow" w:cs="NimbusSanL"/>
          <w:color w:val="444444"/>
          <w:sz w:val="22"/>
          <w:szCs w:val="22"/>
          <w:lang w:val="es-MX" w:eastAsia="es-MX"/>
        </w:rPr>
        <w:t>e</w:t>
      </w:r>
      <w:r w:rsidRPr="00F3692A">
        <w:rPr>
          <w:rFonts w:ascii="Arial Narrow" w:hAnsi="Arial Narrow" w:cs="NimbusSanL"/>
          <w:color w:val="282828"/>
          <w:sz w:val="22"/>
          <w:szCs w:val="22"/>
          <w:lang w:val="es-MX" w:eastAsia="es-MX"/>
        </w:rPr>
        <w:t>ria de seguridad social o cuotas obrer</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patrona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es declaradas o pagadas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La cual, no pre</w:t>
      </w:r>
      <w:r w:rsidRPr="00F3692A">
        <w:rPr>
          <w:rFonts w:ascii="Arial Narrow" w:hAnsi="Arial Narrow" w:cs="NimbusSanL"/>
          <w:color w:val="444444"/>
          <w:sz w:val="22"/>
          <w:szCs w:val="22"/>
          <w:lang w:val="es-MX" w:eastAsia="es-MX"/>
        </w:rPr>
        <w:t>j</w:t>
      </w:r>
      <w:r w:rsidRPr="00F3692A">
        <w:rPr>
          <w:rFonts w:ascii="Arial Narrow" w:hAnsi="Arial Narrow" w:cs="NimbusSanL"/>
          <w:color w:val="282828"/>
          <w:sz w:val="22"/>
          <w:szCs w:val="22"/>
          <w:lang w:val="es-MX" w:eastAsia="es-MX"/>
        </w:rPr>
        <w:t xml:space="preserve">uzga sobre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existencia que pudiera derivar de créditos a cargo del particular en términos de las facultades correspondientes</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cs="NimbusSanL"/>
          <w:color w:val="1A1A1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Quinta</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 xml:space="preserve">- Los particulares que para realizar </w:t>
      </w:r>
      <w:r w:rsidRPr="00F3692A">
        <w:rPr>
          <w:rFonts w:ascii="Arial Narrow" w:hAnsi="Arial Narrow" w:cs="NimbusSanL"/>
          <w:color w:val="2C2C2C"/>
          <w:sz w:val="22"/>
          <w:szCs w:val="22"/>
          <w:lang w:val="es-MX" w:eastAsia="es-MX"/>
        </w:rPr>
        <w:t xml:space="preserve">algún </w:t>
      </w:r>
      <w:r w:rsidRPr="00F3692A">
        <w:rPr>
          <w:rFonts w:ascii="Arial Narrow" w:hAnsi="Arial Narrow" w:cs="NimbusSanL"/>
          <w:color w:val="1A1A1A"/>
          <w:sz w:val="22"/>
          <w:szCs w:val="22"/>
          <w:lang w:val="es-MX" w:eastAsia="es-MX"/>
        </w:rPr>
        <w:t xml:space="preserve">trámite requieran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w:t>
      </w:r>
      <w:r w:rsidRPr="00F3692A">
        <w:rPr>
          <w:rFonts w:ascii="Arial Narrow" w:hAnsi="Arial Narrow" w:cs="NimbusSanL"/>
          <w:color w:val="1A1A1A"/>
          <w:sz w:val="22"/>
          <w:szCs w:val="22"/>
          <w:lang w:val="es-MX" w:eastAsia="es-MX"/>
        </w:rPr>
        <w:t xml:space="preserve">fiscales </w:t>
      </w:r>
      <w:r w:rsidRPr="00F3692A">
        <w:rPr>
          <w:rFonts w:ascii="Arial Narrow" w:hAnsi="Arial Narrow" w:cs="NimbusSanL"/>
          <w:color w:val="2C2C2C"/>
          <w:sz w:val="22"/>
          <w:szCs w:val="22"/>
          <w:lang w:val="es-MX" w:eastAsia="es-MX"/>
        </w:rPr>
        <w:t xml:space="preserve">en materia de seguridad </w:t>
      </w:r>
      <w:r w:rsidRPr="00F3692A">
        <w:rPr>
          <w:rFonts w:ascii="Arial Narrow" w:hAnsi="Arial Narrow" w:cs="NimbusSanL"/>
          <w:color w:val="1A1A1A"/>
          <w:sz w:val="22"/>
          <w:szCs w:val="22"/>
          <w:lang w:val="es-MX" w:eastAsia="es-MX"/>
        </w:rPr>
        <w:t>social</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deberán realizar </w:t>
      </w:r>
      <w:r w:rsidRPr="00F3692A">
        <w:rPr>
          <w:rFonts w:ascii="Arial Narrow" w:hAnsi="Arial Narrow" w:cs="NimbusSanL"/>
          <w:color w:val="2C2C2C"/>
          <w:sz w:val="22"/>
          <w:szCs w:val="22"/>
          <w:lang w:val="es-MX" w:eastAsia="es-MX"/>
        </w:rPr>
        <w:t xml:space="preserve">el siguiente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Ingresarán </w:t>
      </w:r>
      <w:r w:rsidRPr="00F3692A">
        <w:rPr>
          <w:rFonts w:ascii="Arial Narrow" w:hAnsi="Arial Narrow" w:cs="NimbusSanL"/>
          <w:color w:val="2C2C2C"/>
          <w:sz w:val="22"/>
          <w:szCs w:val="22"/>
          <w:lang w:val="es-MX" w:eastAsia="es-MX"/>
        </w:rPr>
        <w:t xml:space="preserve">en la página de internet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nstituto </w:t>
      </w:r>
      <w:r w:rsidRPr="00F3692A">
        <w:rPr>
          <w:rFonts w:ascii="Arial Narrow" w:hAnsi="Arial Narrow" w:cs="NimbusSanL"/>
          <w:color w:val="2C2C2C"/>
          <w:sz w:val="22"/>
          <w:szCs w:val="22"/>
          <w:lang w:val="es-MX" w:eastAsia="es-MX"/>
        </w:rPr>
        <w:t>(www</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mss</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qob</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m</w:t>
      </w:r>
      <w:r w:rsidRPr="00F3692A">
        <w:rPr>
          <w:rFonts w:ascii="Arial Narrow" w:hAnsi="Arial Narrow" w:cs="NimbusSanL"/>
          <w:color w:val="444444"/>
          <w:sz w:val="22"/>
          <w:szCs w:val="22"/>
          <w:lang w:val="es-MX" w:eastAsia="es-MX"/>
        </w:rPr>
        <w:t>x</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Patrones o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después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Escritorio </w:t>
      </w:r>
      <w:r w:rsidRPr="00F3692A">
        <w:rPr>
          <w:rFonts w:ascii="Arial Narrow" w:hAnsi="Arial Narrow" w:cs="NimbusSanL"/>
          <w:color w:val="2C2C2C"/>
          <w:sz w:val="22"/>
          <w:szCs w:val="22"/>
          <w:lang w:val="es-MX" w:eastAsia="es-MX"/>
        </w:rPr>
        <w:t xml:space="preserve">virtual", </w:t>
      </w:r>
      <w:r w:rsidRPr="00F3692A">
        <w:rPr>
          <w:rFonts w:ascii="Arial Narrow" w:hAnsi="Arial Narrow" w:cs="NimbusSanL"/>
          <w:color w:val="1A1A1A"/>
          <w:sz w:val="22"/>
          <w:szCs w:val="22"/>
          <w:lang w:val="es-MX" w:eastAsia="es-MX"/>
        </w:rPr>
        <w:t>donde se reg</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strarán con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firma electrónica</w:t>
      </w:r>
      <w:r w:rsidRPr="00F3692A">
        <w:rPr>
          <w:rFonts w:ascii="Arial Narrow" w:hAnsi="Arial Narrow" w:cs="NimbusSanL"/>
          <w:color w:val="2C2C2C"/>
          <w:sz w:val="22"/>
          <w:szCs w:val="22"/>
          <w:lang w:val="es-MX" w:eastAsia="es-MX"/>
        </w:rPr>
        <w:t xml:space="preserve"> (FIEL) y contraseña</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deberán </w:t>
      </w:r>
      <w:r w:rsidRPr="00F3692A">
        <w:rPr>
          <w:rFonts w:ascii="Arial Narrow" w:hAnsi="Arial Narrow" w:cs="NimbusSanL"/>
          <w:color w:val="2C2C2C"/>
          <w:sz w:val="22"/>
          <w:szCs w:val="22"/>
          <w:lang w:val="es-MX" w:eastAsia="es-MX"/>
        </w:rPr>
        <w:t xml:space="preserve">aceptar </w:t>
      </w:r>
      <w:r w:rsidRPr="00F3692A">
        <w:rPr>
          <w:rFonts w:ascii="Arial Narrow" w:hAnsi="Arial Narrow" w:cs="NimbusSanL"/>
          <w:color w:val="1A1A1A"/>
          <w:sz w:val="22"/>
          <w:szCs w:val="22"/>
          <w:lang w:val="es-MX" w:eastAsia="es-MX"/>
        </w:rPr>
        <w:t xml:space="preserve">los términos y </w:t>
      </w:r>
      <w:r w:rsidRPr="00F3692A">
        <w:rPr>
          <w:rFonts w:ascii="Arial Narrow" w:hAnsi="Arial Narrow" w:cs="NimbusSanL"/>
          <w:color w:val="2C2C2C"/>
          <w:sz w:val="22"/>
          <w:szCs w:val="22"/>
          <w:lang w:val="es-MX" w:eastAsia="es-MX"/>
        </w:rPr>
        <w:t xml:space="preserve">condiciones para </w:t>
      </w:r>
      <w:r w:rsidRPr="00F3692A">
        <w:rPr>
          <w:rFonts w:ascii="Arial Narrow" w:hAnsi="Arial Narrow" w:cs="NimbusSanL"/>
          <w:color w:val="1A1A1A"/>
          <w:sz w:val="22"/>
          <w:szCs w:val="22"/>
          <w:lang w:val="es-MX" w:eastAsia="es-MX"/>
        </w:rPr>
        <w:t xml:space="preserve">el uso de </w:t>
      </w:r>
      <w:r w:rsidRPr="00F3692A">
        <w:rPr>
          <w:rFonts w:ascii="Arial Narrow" w:hAnsi="Arial Narrow" w:cs="NimbusSanL"/>
          <w:color w:val="444444"/>
          <w:sz w:val="22"/>
          <w:szCs w:val="22"/>
          <w:lang w:val="es-MX" w:eastAsia="es-MX"/>
        </w:rPr>
        <w:t xml:space="preserve">los </w:t>
      </w:r>
      <w:r w:rsidRPr="00F3692A">
        <w:rPr>
          <w:rFonts w:ascii="Arial Narrow" w:hAnsi="Arial Narrow" w:cs="NimbusSanL"/>
          <w:color w:val="1A1A1A"/>
          <w:sz w:val="22"/>
          <w:szCs w:val="22"/>
          <w:lang w:val="es-MX" w:eastAsia="es-MX"/>
        </w:rPr>
        <w:t xml:space="preserve">medios </w:t>
      </w:r>
      <w:r w:rsidRPr="00F3692A">
        <w:rPr>
          <w:rFonts w:ascii="Arial Narrow" w:hAnsi="Arial Narrow" w:cs="NimbusSanL"/>
          <w:color w:val="2C2C2C"/>
          <w:sz w:val="22"/>
          <w:szCs w:val="22"/>
          <w:lang w:val="es-MX" w:eastAsia="es-MX"/>
        </w:rPr>
        <w:t>electrónicos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2C2C2C"/>
          <w:sz w:val="22"/>
          <w:szCs w:val="22"/>
          <w:lang w:val="es-MX" w:eastAsia="es-MX"/>
        </w:rPr>
        <w:t xml:space="preserve">el supuesto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tener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representante </w:t>
      </w:r>
      <w:r w:rsidRPr="00F3692A">
        <w:rPr>
          <w:rFonts w:ascii="Arial Narrow" w:hAnsi="Arial Narrow" w:cs="NimbusSanL"/>
          <w:color w:val="1A1A1A"/>
          <w:sz w:val="22"/>
          <w:szCs w:val="22"/>
          <w:lang w:val="es-MX" w:eastAsia="es-MX"/>
        </w:rPr>
        <w:t xml:space="preserve">legal, éste </w:t>
      </w:r>
      <w:r w:rsidRPr="00F3692A">
        <w:rPr>
          <w:rFonts w:ascii="Arial Narrow" w:hAnsi="Arial Narrow" w:cs="NimbusSanL"/>
          <w:color w:val="2C2C2C"/>
          <w:sz w:val="22"/>
          <w:szCs w:val="22"/>
          <w:lang w:val="es-MX" w:eastAsia="es-MX"/>
        </w:rPr>
        <w:t xml:space="preserve">ingresará con su FIEL.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Posteriormente elegirá la </w:t>
      </w:r>
      <w:r w:rsidRPr="00F3692A">
        <w:rPr>
          <w:rFonts w:ascii="Arial Narrow" w:hAnsi="Arial Narrow" w:cs="NimbusSanL"/>
          <w:color w:val="2C2C2C"/>
          <w:sz w:val="22"/>
          <w:szCs w:val="22"/>
          <w:lang w:val="es-MX" w:eastAsia="es-MX"/>
        </w:rPr>
        <w:t xml:space="preserve">sección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Datos Fiscales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y en el </w:t>
      </w:r>
      <w:r w:rsidRPr="00F3692A">
        <w:rPr>
          <w:rFonts w:ascii="Arial Narrow" w:hAnsi="Arial Narrow" w:cs="NimbusSanL"/>
          <w:color w:val="2C2C2C"/>
          <w:sz w:val="22"/>
          <w:szCs w:val="22"/>
          <w:lang w:val="es-MX" w:eastAsia="es-MX"/>
        </w:rPr>
        <w:t xml:space="preserve">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2C2C2C"/>
          <w:sz w:val="22"/>
          <w:szCs w:val="22"/>
          <w:lang w:val="es-MX" w:eastAsia="es-MX"/>
        </w:rPr>
        <w:t>Acciones</w:t>
      </w:r>
      <w:r w:rsidRPr="00F3692A">
        <w:rPr>
          <w:rFonts w:ascii="Arial Narrow" w:hAnsi="Arial Narrow" w:cs="NimbusSanL"/>
          <w:color w:val="545454"/>
          <w:sz w:val="22"/>
          <w:szCs w:val="22"/>
          <w:lang w:val="es-MX" w:eastAsia="es-MX"/>
        </w:rPr>
        <w:t>"</w:t>
      </w:r>
      <w:r w:rsidRPr="00F3692A">
        <w:rPr>
          <w:rFonts w:ascii="Arial Narrow" w:hAnsi="Arial Narrow" w:cs="NimbusSanL"/>
          <w:color w:val="2C2C2C"/>
          <w:sz w:val="22"/>
          <w:szCs w:val="22"/>
          <w:lang w:val="es-MX" w:eastAsia="es-MX"/>
        </w:rPr>
        <w:t xml:space="preserv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w:t>
      </w:r>
      <w:r w:rsidRPr="00F3692A">
        <w:rPr>
          <w:rFonts w:ascii="Arial Narrow" w:hAnsi="Arial Narrow" w:cs="NimbusSanL"/>
          <w:color w:val="2C2C2C"/>
          <w:sz w:val="22"/>
          <w:szCs w:val="22"/>
          <w:lang w:val="es-MX" w:eastAsia="es-MX"/>
        </w:rPr>
        <w:t>cumplimiento</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Trabándose de </w:t>
      </w:r>
      <w:r w:rsidRPr="00F3692A">
        <w:rPr>
          <w:rFonts w:ascii="Arial Narrow" w:hAnsi="Arial Narrow" w:cs="NimbusSanL"/>
          <w:color w:val="2C2C2C"/>
          <w:sz w:val="22"/>
          <w:szCs w:val="22"/>
          <w:lang w:val="es-MX" w:eastAsia="es-MX"/>
        </w:rPr>
        <w:t>representantes legales, previamente</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Empresas Representadas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 seleccionar la persona representada de la </w:t>
      </w:r>
      <w:r w:rsidRPr="00F3692A">
        <w:rPr>
          <w:rFonts w:ascii="Arial Narrow" w:hAnsi="Arial Narrow" w:cs="NimbusSanL"/>
          <w:color w:val="2C2C2C"/>
          <w:sz w:val="22"/>
          <w:szCs w:val="22"/>
          <w:lang w:val="es-MX" w:eastAsia="es-MX"/>
        </w:rPr>
        <w:t xml:space="preserve">cual </w:t>
      </w:r>
      <w:r w:rsidRPr="00F3692A">
        <w:rPr>
          <w:rFonts w:ascii="Arial Narrow" w:hAnsi="Arial Narrow" w:cs="NimbusSanL"/>
          <w:color w:val="1A1A1A"/>
          <w:sz w:val="22"/>
          <w:szCs w:val="22"/>
          <w:lang w:val="es-MX" w:eastAsia="es-MX"/>
        </w:rPr>
        <w:t xml:space="preserve">requiere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1A1A1A"/>
          <w:sz w:val="22"/>
          <w:szCs w:val="22"/>
          <w:lang w:val="es-MX" w:eastAsia="es-MX"/>
        </w:rPr>
      </w:pPr>
      <w:r w:rsidRPr="00F3692A">
        <w:rPr>
          <w:rFonts w:ascii="Arial Narrow" w:hAnsi="Arial Narrow" w:cs="NimbusSanL"/>
          <w:color w:val="1A1A1A"/>
          <w:sz w:val="22"/>
          <w:szCs w:val="22"/>
          <w:lang w:val="es-MX" w:eastAsia="es-MX"/>
        </w:rPr>
        <w:t xml:space="preserve">Después de </w:t>
      </w:r>
      <w:r w:rsidRPr="00F3692A">
        <w:rPr>
          <w:rFonts w:ascii="Arial Narrow" w:hAnsi="Arial Narrow" w:cs="NimbusSanL"/>
          <w:color w:val="2C2C2C"/>
          <w:sz w:val="22"/>
          <w:szCs w:val="22"/>
          <w:lang w:val="es-MX" w:eastAsia="es-MX"/>
        </w:rPr>
        <w:t xml:space="preserve">elegir la 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cumplimiento", el particular podrá </w:t>
      </w:r>
      <w:r w:rsidRPr="00F3692A">
        <w:rPr>
          <w:rFonts w:ascii="Arial Narrow" w:hAnsi="Arial Narrow" w:cs="NimbusSanL"/>
          <w:color w:val="2C2C2C"/>
          <w:sz w:val="22"/>
          <w:szCs w:val="22"/>
          <w:lang w:val="es-MX" w:eastAsia="es-MX"/>
        </w:rPr>
        <w:t xml:space="preserve">imprimir </w:t>
      </w:r>
      <w:r w:rsidRPr="00F3692A">
        <w:rPr>
          <w:rFonts w:ascii="Arial Narrow" w:hAnsi="Arial Narrow" w:cs="NimbusSanL"/>
          <w:color w:val="1A1A1A"/>
          <w:sz w:val="22"/>
          <w:szCs w:val="22"/>
          <w:lang w:val="es-MX" w:eastAsia="es-MX"/>
        </w:rPr>
        <w:t xml:space="preserve">el documento </w:t>
      </w:r>
      <w:r w:rsidRPr="00F3692A">
        <w:rPr>
          <w:rFonts w:ascii="Arial Narrow" w:hAnsi="Arial Narrow" w:cs="NimbusSanL"/>
          <w:color w:val="2C2C2C"/>
          <w:sz w:val="22"/>
          <w:szCs w:val="22"/>
          <w:lang w:val="es-MX" w:eastAsia="es-MX"/>
        </w:rPr>
        <w:t xml:space="preserve">que contiene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w:t>
      </w:r>
      <w:r w:rsidRPr="00F3692A">
        <w:rPr>
          <w:rFonts w:ascii="Arial Narrow" w:hAnsi="Arial Narrow" w:cs="NimbusSanL"/>
          <w:color w:val="1A1A1A"/>
          <w:sz w:val="22"/>
          <w:szCs w:val="22"/>
          <w:lang w:val="es-MX" w:eastAsia="es-MX"/>
        </w:rPr>
        <w:t xml:space="preserve">fiscales en materia de </w:t>
      </w:r>
      <w:r w:rsidRPr="00F3692A">
        <w:rPr>
          <w:rFonts w:ascii="Arial Narrow" w:hAnsi="Arial Narrow" w:cs="NimbusSanL"/>
          <w:color w:val="2C2C2C"/>
          <w:sz w:val="22"/>
          <w:szCs w:val="22"/>
          <w:lang w:val="es-MX" w:eastAsia="es-MX"/>
        </w:rPr>
        <w:t xml:space="preserve">seguridad </w:t>
      </w:r>
      <w:r w:rsidRPr="00F3692A">
        <w:rPr>
          <w:rFonts w:ascii="Arial Narrow" w:hAnsi="Arial Narrow" w:cs="NimbusSanL"/>
          <w:color w:val="1A1A1A"/>
          <w:sz w:val="22"/>
          <w:szCs w:val="22"/>
          <w:lang w:val="es-MX" w:eastAsia="es-MX"/>
        </w:rPr>
        <w:t>social.</w:t>
      </w:r>
    </w:p>
    <w:p w:rsidR="00F3692A" w:rsidRPr="00F3692A" w:rsidRDefault="00F3692A" w:rsidP="00F3692A">
      <w:pPr>
        <w:widowControl/>
        <w:autoSpaceDE w:val="0"/>
        <w:autoSpaceDN w:val="0"/>
        <w:adjustRightInd w:val="0"/>
        <w:jc w:val="both"/>
        <w:rPr>
          <w:rFonts w:ascii="Arial Narrow" w:hAnsi="Arial Narrow" w:cs="NimbusSanL"/>
          <w:color w:val="2C2C2C"/>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2C2C2C"/>
          <w:sz w:val="22"/>
          <w:szCs w:val="22"/>
          <w:lang w:val="es-MX" w:eastAsia="es-MX"/>
        </w:rPr>
        <w:t xml:space="preserve">La multicitada opinión, se generará atendiendo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situación </w:t>
      </w:r>
      <w:r w:rsidRPr="00F3692A">
        <w:rPr>
          <w:rFonts w:ascii="Arial Narrow" w:hAnsi="Arial Narrow" w:cs="NimbusSanL"/>
          <w:color w:val="1A1A1A"/>
          <w:sz w:val="22"/>
          <w:szCs w:val="22"/>
          <w:lang w:val="es-MX" w:eastAsia="es-MX"/>
        </w:rPr>
        <w:t xml:space="preserve">fiscal en materia de </w:t>
      </w:r>
      <w:r w:rsidRPr="00F3692A">
        <w:rPr>
          <w:rFonts w:ascii="Arial Narrow" w:hAnsi="Arial Narrow" w:cs="NimbusSanL"/>
          <w:color w:val="2C2C2C"/>
          <w:sz w:val="22"/>
          <w:szCs w:val="22"/>
          <w:lang w:val="es-MX" w:eastAsia="es-MX"/>
        </w:rPr>
        <w:t xml:space="preserve">seguridad social del particular en los siguientes </w:t>
      </w:r>
      <w:r w:rsidRPr="00F3692A">
        <w:rPr>
          <w:rFonts w:ascii="Arial Narrow" w:hAnsi="Arial Narrow" w:cs="NimbusSanL"/>
          <w:color w:val="1A1A1A"/>
          <w:sz w:val="22"/>
          <w:szCs w:val="22"/>
          <w:lang w:val="es-MX" w:eastAsia="es-MX"/>
        </w:rPr>
        <w:t>sentidos</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r w:rsidRPr="00F3692A">
        <w:rPr>
          <w:rFonts w:ascii="Arial Narrow" w:hAnsi="Arial Narrow" w:cs="NimbusSanL"/>
          <w:b/>
          <w:color w:val="1A1A1A"/>
          <w:sz w:val="22"/>
          <w:szCs w:val="22"/>
          <w:lang w:val="es-MX" w:eastAsia="es-MX"/>
        </w:rPr>
        <w:lastRenderedPageBreak/>
        <w:t>Positiva</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Cuando el particular esté inscrito 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y al corriente en el cumplimiento de </w:t>
      </w:r>
      <w:r w:rsidRPr="00F3692A">
        <w:rPr>
          <w:rFonts w:ascii="Arial Narrow" w:hAnsi="Arial Narrow" w:cs="NimbusSanL"/>
          <w:color w:val="444444"/>
          <w:sz w:val="22"/>
          <w:szCs w:val="22"/>
          <w:lang w:val="es-MX" w:eastAsia="es-MX"/>
        </w:rPr>
        <w:t xml:space="preserve">las </w:t>
      </w:r>
      <w:r w:rsidRPr="00F3692A">
        <w:rPr>
          <w:rFonts w:ascii="Arial Narrow" w:hAnsi="Arial Narrow" w:cs="NimbusSanL"/>
          <w:color w:val="2C2C2C"/>
          <w:sz w:val="22"/>
          <w:szCs w:val="22"/>
          <w:lang w:val="es-MX" w:eastAsia="es-MX"/>
        </w:rPr>
        <w:t xml:space="preserve">obligaciones que se </w:t>
      </w:r>
      <w:r w:rsidRPr="00F3692A">
        <w:rPr>
          <w:rFonts w:ascii="Arial Narrow" w:hAnsi="Arial Narrow" w:cs="NimbusSanL"/>
          <w:color w:val="1A1A1A"/>
          <w:sz w:val="22"/>
          <w:szCs w:val="22"/>
          <w:lang w:val="es-MX" w:eastAsia="es-MX"/>
        </w:rPr>
        <w:t>cons</w:t>
      </w:r>
      <w:r w:rsidRPr="00F3692A">
        <w:rPr>
          <w:rFonts w:ascii="Arial Narrow" w:hAnsi="Arial Narrow" w:cs="NimbusSanL"/>
          <w:color w:val="444444"/>
          <w:sz w:val="22"/>
          <w:szCs w:val="22"/>
          <w:lang w:val="es-MX" w:eastAsia="es-MX"/>
        </w:rPr>
        <w:t>ider</w:t>
      </w:r>
      <w:r w:rsidRPr="00F3692A">
        <w:rPr>
          <w:rFonts w:ascii="Arial Narrow" w:hAnsi="Arial Narrow" w:cs="NimbusSanL"/>
          <w:color w:val="1A1A1A"/>
          <w:sz w:val="22"/>
          <w:szCs w:val="22"/>
          <w:lang w:val="es-MX" w:eastAsia="es-MX"/>
        </w:rPr>
        <w:t xml:space="preserve">an </w:t>
      </w:r>
      <w:r w:rsidRPr="00F3692A">
        <w:rPr>
          <w:rFonts w:ascii="Arial Narrow" w:hAnsi="Arial Narrow" w:cs="NimbusSanL"/>
          <w:color w:val="2C2C2C"/>
          <w:sz w:val="22"/>
          <w:szCs w:val="22"/>
          <w:lang w:val="es-MX" w:eastAsia="es-MX"/>
        </w:rPr>
        <w:t xml:space="preserve">en los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ncisos </w:t>
      </w:r>
      <w:r w:rsidRPr="00F3692A">
        <w:rPr>
          <w:rFonts w:ascii="Arial Narrow" w:hAnsi="Arial Narrow" w:cs="NimbusSanL"/>
          <w:color w:val="2C2C2C"/>
          <w:sz w:val="22"/>
          <w:szCs w:val="22"/>
          <w:lang w:val="es-MX" w:eastAsia="es-MX"/>
        </w:rPr>
        <w:t xml:space="preserve">a) y </w:t>
      </w:r>
      <w:r w:rsidRPr="00F3692A">
        <w:rPr>
          <w:rFonts w:ascii="Arial Narrow" w:hAnsi="Arial Narrow" w:cs="NimbusSanL"/>
          <w:color w:val="1A1A1A"/>
          <w:sz w:val="22"/>
          <w:szCs w:val="22"/>
          <w:lang w:val="es-MX" w:eastAsia="es-MX"/>
        </w:rPr>
        <w:t xml:space="preserve">b) </w:t>
      </w:r>
      <w:r w:rsidRPr="00F3692A">
        <w:rPr>
          <w:rFonts w:ascii="Arial Narrow" w:hAnsi="Arial Narrow" w:cs="NimbusSanL"/>
          <w:color w:val="2C2C2C"/>
          <w:sz w:val="22"/>
          <w:szCs w:val="22"/>
          <w:lang w:val="es-MX" w:eastAsia="es-MX"/>
        </w:rPr>
        <w:t xml:space="preserve">de este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p>
    <w:p w:rsidR="00F3692A" w:rsidRPr="00F3692A" w:rsidRDefault="00F3692A" w:rsidP="00F3692A">
      <w:pPr>
        <w:widowControl/>
        <w:autoSpaceDE w:val="0"/>
        <w:autoSpaceDN w:val="0"/>
        <w:adjustRightInd w:val="0"/>
        <w:ind w:left="993"/>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Negativa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el p</w:t>
      </w:r>
      <w:r w:rsidRPr="00F3692A">
        <w:rPr>
          <w:rFonts w:ascii="Arial Narrow" w:hAnsi="Arial Narrow" w:cs="NimbusSanL"/>
          <w:color w:val="444444"/>
          <w:sz w:val="22"/>
          <w:szCs w:val="22"/>
          <w:lang w:val="es-MX" w:eastAsia="es-MX"/>
        </w:rPr>
        <w:t>a</w:t>
      </w:r>
      <w:r w:rsidRPr="00F3692A">
        <w:rPr>
          <w:rFonts w:ascii="Arial Narrow" w:hAnsi="Arial Narrow" w:cs="NimbusSanL"/>
          <w:color w:val="1A1A1A"/>
          <w:sz w:val="22"/>
          <w:szCs w:val="22"/>
          <w:lang w:val="es-MX" w:eastAsia="es-MX"/>
        </w:rPr>
        <w:t xml:space="preserve">rticular no </w:t>
      </w:r>
      <w:r w:rsidRPr="00F3692A">
        <w:rPr>
          <w:rFonts w:ascii="Arial Narrow" w:hAnsi="Arial Narrow" w:cs="NimbusSanL"/>
          <w:color w:val="2C2C2C"/>
          <w:sz w:val="22"/>
          <w:szCs w:val="22"/>
          <w:lang w:val="es-MX" w:eastAsia="es-MX"/>
        </w:rPr>
        <w:t xml:space="preserve">esté </w:t>
      </w:r>
      <w:r w:rsidRPr="00F3692A">
        <w:rPr>
          <w:rFonts w:ascii="Arial Narrow" w:hAnsi="Arial Narrow" w:cs="NimbusSanL"/>
          <w:color w:val="1A1A1A"/>
          <w:sz w:val="22"/>
          <w:szCs w:val="22"/>
          <w:lang w:val="es-MX" w:eastAsia="es-MX"/>
        </w:rPr>
        <w:t xml:space="preserve">al </w:t>
      </w:r>
      <w:r w:rsidRPr="00F3692A">
        <w:rPr>
          <w:rFonts w:ascii="Arial Narrow" w:hAnsi="Arial Narrow" w:cs="NimbusSanL"/>
          <w:color w:val="2C2C2C"/>
          <w:sz w:val="22"/>
          <w:szCs w:val="22"/>
          <w:lang w:val="es-MX" w:eastAsia="es-MX"/>
        </w:rPr>
        <w:t xml:space="preserve">corriente en el cumplimiento </w:t>
      </w:r>
      <w:r w:rsidRPr="00F3692A">
        <w:rPr>
          <w:rFonts w:ascii="Arial Narrow" w:hAnsi="Arial Narrow" w:cs="NimbusSanL"/>
          <w:color w:val="1A1A1A"/>
          <w:sz w:val="22"/>
          <w:szCs w:val="22"/>
          <w:lang w:val="es-MX" w:eastAsia="es-MX"/>
        </w:rPr>
        <w:t xml:space="preserve">de las obligaciones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seguridad social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se consideran en los incisos </w:t>
      </w: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b) de </w:t>
      </w:r>
      <w:r w:rsidRPr="00F3692A">
        <w:rPr>
          <w:rFonts w:ascii="Arial Narrow" w:hAnsi="Arial Narrow" w:cs="NimbusSanL"/>
          <w:color w:val="2C2C2C"/>
          <w:sz w:val="22"/>
          <w:szCs w:val="22"/>
          <w:lang w:val="es-MX" w:eastAsia="es-MX"/>
        </w:rPr>
        <w:t>este 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993"/>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Instituto a fin de </w:t>
      </w:r>
      <w:r w:rsidRPr="00F3692A">
        <w:rPr>
          <w:rFonts w:ascii="Arial Narrow" w:hAnsi="Arial Narrow" w:cs="NimbusSanL"/>
          <w:color w:val="2C2C2C"/>
          <w:sz w:val="22"/>
          <w:szCs w:val="22"/>
          <w:lang w:val="es-MX" w:eastAsia="es-MX"/>
        </w:rPr>
        <w:t xml:space="preserve">emitir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fiscales en materia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seguridad social </w:t>
      </w:r>
      <w:r w:rsidRPr="00F3692A">
        <w:rPr>
          <w:rFonts w:ascii="Arial Narrow" w:hAnsi="Arial Narrow" w:cs="NimbusSanL"/>
          <w:color w:val="1A1A1A"/>
          <w:sz w:val="22"/>
          <w:szCs w:val="22"/>
          <w:lang w:val="es-MX" w:eastAsia="es-MX"/>
        </w:rPr>
        <w:t>rev</w:t>
      </w:r>
      <w:r w:rsidRPr="00F3692A">
        <w:rPr>
          <w:rFonts w:ascii="Arial Narrow" w:hAnsi="Arial Narrow" w:cs="NimbusSanL"/>
          <w:color w:val="444444"/>
          <w:sz w:val="22"/>
          <w:szCs w:val="22"/>
          <w:lang w:val="es-MX" w:eastAsia="es-MX"/>
        </w:rPr>
        <w:t>isa</w:t>
      </w:r>
      <w:r w:rsidRPr="00F3692A">
        <w:rPr>
          <w:rFonts w:ascii="Arial Narrow" w:hAnsi="Arial Narrow" w:cs="NimbusSanL"/>
          <w:color w:val="1A1A1A"/>
          <w:sz w:val="22"/>
          <w:szCs w:val="22"/>
          <w:lang w:val="es-MX" w:eastAsia="es-MX"/>
        </w:rPr>
        <w:t xml:space="preserve">rá </w:t>
      </w:r>
      <w:r w:rsidRPr="00F3692A">
        <w:rPr>
          <w:rFonts w:ascii="Arial Narrow" w:hAnsi="Arial Narrow" w:cs="NimbusSanL"/>
          <w:color w:val="2C2C2C"/>
          <w:sz w:val="22"/>
          <w:szCs w:val="22"/>
          <w:lang w:val="es-MX" w:eastAsia="es-MX"/>
        </w:rPr>
        <w:t>que el particular solicitante</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Se encuentre </w:t>
      </w:r>
      <w:r w:rsidRPr="00F3692A">
        <w:rPr>
          <w:rFonts w:ascii="Arial Narrow" w:hAnsi="Arial Narrow" w:cs="NimbusSanL"/>
          <w:color w:val="1A1A1A"/>
          <w:sz w:val="22"/>
          <w:szCs w:val="22"/>
          <w:lang w:val="es-MX" w:eastAsia="es-MX"/>
        </w:rPr>
        <w:t xml:space="preserve">inscrito </w:t>
      </w:r>
      <w:r w:rsidRPr="00F3692A">
        <w:rPr>
          <w:rFonts w:ascii="Arial Narrow" w:hAnsi="Arial Narrow" w:cs="NimbusSanL"/>
          <w:color w:val="2C2C2C"/>
          <w:sz w:val="22"/>
          <w:szCs w:val="22"/>
          <w:lang w:val="es-MX" w:eastAsia="es-MX"/>
        </w:rPr>
        <w:t xml:space="preserve">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en caso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estar obligado</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que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de </w:t>
      </w:r>
      <w:r w:rsidRPr="00F3692A">
        <w:rPr>
          <w:rFonts w:ascii="Arial Narrow" w:hAnsi="Arial Narrow" w:cs="NimbusSanL"/>
          <w:color w:val="1A1A1A"/>
          <w:sz w:val="22"/>
          <w:szCs w:val="22"/>
          <w:lang w:val="es-MX" w:eastAsia="es-MX"/>
        </w:rPr>
        <w:t xml:space="preserve">registros patronales </w:t>
      </w:r>
      <w:r w:rsidRPr="00F3692A">
        <w:rPr>
          <w:rFonts w:ascii="Arial Narrow" w:hAnsi="Arial Narrow" w:cs="NimbusSanL"/>
          <w:color w:val="2C2C2C"/>
          <w:sz w:val="22"/>
          <w:szCs w:val="22"/>
          <w:lang w:val="es-MX" w:eastAsia="es-MX"/>
        </w:rPr>
        <w:t xml:space="preserve">que le </w:t>
      </w:r>
      <w:r w:rsidRPr="00F3692A">
        <w:rPr>
          <w:rFonts w:ascii="Arial Narrow" w:hAnsi="Arial Narrow" w:cs="NimbusSanL"/>
          <w:color w:val="1A1A1A"/>
          <w:sz w:val="22"/>
          <w:szCs w:val="22"/>
          <w:lang w:val="es-MX" w:eastAsia="es-MX"/>
        </w:rPr>
        <w:t xml:space="preserve">han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 xml:space="preserve">asignados </w:t>
      </w:r>
      <w:r w:rsidRPr="00F3692A">
        <w:rPr>
          <w:rFonts w:ascii="Arial Narrow" w:hAnsi="Arial Narrow" w:cs="NimbusSanL"/>
          <w:color w:val="2C2C2C"/>
          <w:sz w:val="22"/>
          <w:szCs w:val="22"/>
          <w:lang w:val="es-MX" w:eastAsia="es-MX"/>
        </w:rPr>
        <w:t xml:space="preserve">estén vigentes. </w:t>
      </w:r>
    </w:p>
    <w:p w:rsidR="00F3692A" w:rsidRPr="00F3692A" w:rsidRDefault="00F3692A" w:rsidP="00F3692A">
      <w:pPr>
        <w:widowControl/>
        <w:autoSpaceDE w:val="0"/>
        <w:autoSpaceDN w:val="0"/>
        <w:adjustRightInd w:val="0"/>
        <w:ind w:left="72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1A1A1A"/>
          <w:sz w:val="22"/>
          <w:szCs w:val="22"/>
          <w:lang w:val="es-MX" w:eastAsia="es-MX"/>
        </w:rPr>
        <w:t xml:space="preserve">No tiene </w:t>
      </w:r>
      <w:r w:rsidRPr="00F3692A">
        <w:rPr>
          <w:rFonts w:ascii="Arial Narrow" w:hAnsi="Arial Narrow" w:cs="NimbusSanL"/>
          <w:color w:val="2C2C2C"/>
          <w:sz w:val="22"/>
          <w:szCs w:val="22"/>
          <w:lang w:val="es-MX" w:eastAsia="es-MX"/>
        </w:rPr>
        <w:t xml:space="preserve">créditos </w:t>
      </w:r>
      <w:r w:rsidRPr="00F3692A">
        <w:rPr>
          <w:rFonts w:ascii="Arial Narrow" w:hAnsi="Arial Narrow" w:cs="NimbusSanL"/>
          <w:color w:val="1A1A1A"/>
          <w:sz w:val="22"/>
          <w:szCs w:val="22"/>
          <w:lang w:val="es-MX" w:eastAsia="es-MX"/>
        </w:rPr>
        <w:t>fiscales firmes determinados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entendiéndose </w:t>
      </w:r>
      <w:r w:rsidRPr="00F3692A">
        <w:rPr>
          <w:rFonts w:ascii="Arial Narrow" w:hAnsi="Arial Narrow" w:cs="NimbusSanL"/>
          <w:color w:val="1A1A1A"/>
          <w:sz w:val="22"/>
          <w:szCs w:val="22"/>
          <w:lang w:val="es-MX" w:eastAsia="es-MX"/>
        </w:rPr>
        <w:t xml:space="preserve">por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cuotas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capitales </w:t>
      </w:r>
      <w:r w:rsidRPr="00F3692A">
        <w:rPr>
          <w:rFonts w:ascii="Arial Narrow" w:hAnsi="Arial Narrow" w:cs="NimbusSanL"/>
          <w:color w:val="1A1A1A"/>
          <w:sz w:val="22"/>
          <w:szCs w:val="22"/>
          <w:lang w:val="es-MX" w:eastAsia="es-MX"/>
        </w:rPr>
        <w:t>constitutivos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 xml:space="preserve">actualización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recargos, </w:t>
      </w:r>
      <w:r w:rsidRPr="00F3692A">
        <w:rPr>
          <w:rFonts w:ascii="Arial Narrow" w:hAnsi="Arial Narrow" w:cs="NimbusSanL"/>
          <w:color w:val="1A1A1A"/>
          <w:sz w:val="22"/>
          <w:szCs w:val="22"/>
          <w:lang w:val="es-MX" w:eastAsia="es-MX"/>
        </w:rPr>
        <w:t xml:space="preserve">las multas </w:t>
      </w:r>
      <w:r w:rsidRPr="00F3692A">
        <w:rPr>
          <w:rFonts w:ascii="Arial Narrow" w:hAnsi="Arial Narrow" w:cs="NimbusSanL"/>
          <w:color w:val="2C2C2C"/>
          <w:sz w:val="22"/>
          <w:szCs w:val="22"/>
          <w:lang w:val="es-MX" w:eastAsia="es-MX"/>
        </w:rPr>
        <w:t xml:space="preserve">impuestas en </w:t>
      </w:r>
      <w:r w:rsidRPr="00F3692A">
        <w:rPr>
          <w:rFonts w:ascii="Arial Narrow" w:hAnsi="Arial Narrow" w:cs="NimbusSanL"/>
          <w:color w:val="1A1A1A"/>
          <w:sz w:val="22"/>
          <w:szCs w:val="22"/>
          <w:lang w:val="es-MX" w:eastAsia="es-MX"/>
        </w:rPr>
        <w:t xml:space="preserve">los términos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Ley del </w:t>
      </w:r>
      <w:r w:rsidRPr="00F3692A">
        <w:rPr>
          <w:rFonts w:ascii="Arial Narrow" w:hAnsi="Arial Narrow" w:cs="NimbusSanL"/>
          <w:color w:val="1A1A1A"/>
          <w:sz w:val="22"/>
          <w:szCs w:val="22"/>
          <w:lang w:val="es-MX" w:eastAsia="es-MX"/>
        </w:rPr>
        <w:t xml:space="preserve">Seguro </w:t>
      </w:r>
      <w:r w:rsidRPr="00F3692A">
        <w:rPr>
          <w:rFonts w:ascii="Arial Narrow" w:hAnsi="Arial Narrow" w:cs="NimbusSanL"/>
          <w:color w:val="2C2C2C"/>
          <w:sz w:val="22"/>
          <w:szCs w:val="22"/>
          <w:lang w:val="es-MX" w:eastAsia="es-MX"/>
        </w:rPr>
        <w:t xml:space="preserve">Social, </w:t>
      </w:r>
      <w:r w:rsidRPr="00F3692A">
        <w:rPr>
          <w:rFonts w:ascii="Arial Narrow" w:hAnsi="Arial Narrow" w:cs="NimbusSanL"/>
          <w:color w:val="1A1A1A"/>
          <w:sz w:val="22"/>
          <w:szCs w:val="22"/>
          <w:lang w:val="es-MX" w:eastAsia="es-MX"/>
        </w:rPr>
        <w:t xml:space="preserve">los gastos realizados </w:t>
      </w:r>
      <w:r w:rsidRPr="00F3692A">
        <w:rPr>
          <w:rFonts w:ascii="Arial Narrow" w:hAnsi="Arial Narrow" w:cs="NimbusSanL"/>
          <w:color w:val="2C2C2C"/>
          <w:sz w:val="22"/>
          <w:szCs w:val="22"/>
          <w:lang w:val="es-MX" w:eastAsia="es-MX"/>
        </w:rPr>
        <w:t xml:space="preserve">por el </w:t>
      </w:r>
      <w:r w:rsidRPr="00F3692A">
        <w:rPr>
          <w:rFonts w:ascii="Arial Narrow" w:hAnsi="Arial Narrow" w:cs="NimbusSanL"/>
          <w:color w:val="1A1A1A"/>
          <w:sz w:val="22"/>
          <w:szCs w:val="22"/>
          <w:lang w:val="es-MX" w:eastAsia="es-MX"/>
        </w:rPr>
        <w:t xml:space="preserve">Instituto por </w:t>
      </w:r>
      <w:r w:rsidRPr="00F3692A">
        <w:rPr>
          <w:rFonts w:ascii="Arial Narrow" w:hAnsi="Arial Narrow" w:cs="NimbusSanL"/>
          <w:color w:val="2C2C2C"/>
          <w:sz w:val="22"/>
          <w:szCs w:val="22"/>
          <w:lang w:val="es-MX" w:eastAsia="es-MX"/>
        </w:rPr>
        <w:t xml:space="preserve">inscripciones improcedentes y los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tenga </w:t>
      </w:r>
      <w:r w:rsidRPr="00F3692A">
        <w:rPr>
          <w:rFonts w:ascii="Arial Narrow" w:hAnsi="Arial Narrow" w:cs="NimbusSanL"/>
          <w:color w:val="1A1A1A"/>
          <w:sz w:val="22"/>
          <w:szCs w:val="22"/>
          <w:lang w:val="es-MX" w:eastAsia="es-MX"/>
        </w:rPr>
        <w:t xml:space="preserve">derecho </w:t>
      </w:r>
      <w:r w:rsidRPr="00F3692A">
        <w:rPr>
          <w:rFonts w:ascii="Arial Narrow" w:hAnsi="Arial Narrow" w:cs="NimbusSanL"/>
          <w:color w:val="2C2C2C"/>
          <w:sz w:val="22"/>
          <w:szCs w:val="22"/>
          <w:lang w:val="es-MX" w:eastAsia="es-MX"/>
        </w:rPr>
        <w:t xml:space="preserve">a exigir de las personas </w:t>
      </w:r>
      <w:r w:rsidRPr="00F3692A">
        <w:rPr>
          <w:rFonts w:ascii="Arial Narrow" w:hAnsi="Arial Narrow" w:cs="NimbusSanL"/>
          <w:color w:val="1A1A1A"/>
          <w:sz w:val="22"/>
          <w:szCs w:val="22"/>
          <w:lang w:val="es-MX" w:eastAsia="es-MX"/>
        </w:rPr>
        <w:t xml:space="preserve">no </w:t>
      </w:r>
      <w:r w:rsidRPr="00F3692A">
        <w:rPr>
          <w:rFonts w:ascii="Arial Narrow" w:hAnsi="Arial Narrow" w:cs="NimbusSanL"/>
          <w:color w:val="2C2C2C"/>
          <w:sz w:val="22"/>
          <w:szCs w:val="22"/>
          <w:lang w:val="es-MX" w:eastAsia="es-MX"/>
        </w:rPr>
        <w:t xml:space="preserve">derechohabientes, de acuerdo con </w:t>
      </w:r>
      <w:r w:rsidRPr="00F3692A">
        <w:rPr>
          <w:rFonts w:ascii="Arial Narrow" w:hAnsi="Arial Narrow" w:cs="NimbusSanL"/>
          <w:color w:val="1A1A1A"/>
          <w:sz w:val="22"/>
          <w:szCs w:val="22"/>
          <w:lang w:val="es-MX" w:eastAsia="es-MX"/>
        </w:rPr>
        <w:t xml:space="preserve">el </w:t>
      </w:r>
      <w:r w:rsidRPr="00F3692A">
        <w:rPr>
          <w:rFonts w:ascii="Arial Narrow" w:hAnsi="Arial Narrow" w:cs="NimbusSanL"/>
          <w:color w:val="2C2C2C"/>
          <w:sz w:val="22"/>
          <w:szCs w:val="22"/>
          <w:lang w:val="es-MX" w:eastAsia="es-MX"/>
        </w:rPr>
        <w:t xml:space="preserve">artículo 287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misma Ley</w:t>
      </w:r>
      <w:r w:rsidRPr="00F3692A">
        <w:rPr>
          <w:rFonts w:ascii="Arial Narrow" w:hAnsi="Arial Narrow" w:cs="NimbusSanL"/>
          <w:color w:val="656565"/>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Tratándose </w:t>
      </w:r>
      <w:r w:rsidRPr="00F3692A">
        <w:rPr>
          <w:rFonts w:ascii="Arial Narrow" w:hAnsi="Arial Narrow" w:cs="NimbusSanL"/>
          <w:color w:val="1A1A1A"/>
          <w:sz w:val="22"/>
          <w:szCs w:val="22"/>
          <w:lang w:val="es-MX" w:eastAsia="es-MX"/>
        </w:rPr>
        <w:t xml:space="preserve">de particulares </w:t>
      </w:r>
      <w:r w:rsidRPr="00F3692A">
        <w:rPr>
          <w:rFonts w:ascii="Arial Narrow" w:hAnsi="Arial Narrow" w:cs="NimbusSanL"/>
          <w:color w:val="2C2C2C"/>
          <w:sz w:val="22"/>
          <w:szCs w:val="22"/>
          <w:lang w:val="es-MX" w:eastAsia="es-MX"/>
        </w:rPr>
        <w:t xml:space="preserve">que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solicitado autorización para pagar a plazos o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interpuesto algún medio de </w:t>
      </w:r>
      <w:r w:rsidRPr="00F3692A">
        <w:rPr>
          <w:rFonts w:ascii="Arial Narrow" w:hAnsi="Arial Narrow" w:cs="NimbusSanL"/>
          <w:color w:val="1A1A1A"/>
          <w:sz w:val="22"/>
          <w:szCs w:val="22"/>
          <w:lang w:val="es-MX" w:eastAsia="es-MX"/>
        </w:rPr>
        <w:t xml:space="preserve">defensa </w:t>
      </w:r>
      <w:r w:rsidRPr="00F3692A">
        <w:rPr>
          <w:rFonts w:ascii="Arial Narrow" w:hAnsi="Arial Narrow" w:cs="NimbusSanL"/>
          <w:color w:val="2C2C2C"/>
          <w:sz w:val="22"/>
          <w:szCs w:val="22"/>
          <w:lang w:val="es-MX" w:eastAsia="es-MX"/>
        </w:rPr>
        <w:t xml:space="preserve">contra créditos fiscales a su cargo, </w:t>
      </w:r>
      <w:r w:rsidRPr="00F3692A">
        <w:rPr>
          <w:rFonts w:ascii="Arial Narrow" w:hAnsi="Arial Narrow" w:cs="NimbusSanL"/>
          <w:color w:val="1A1A1A"/>
          <w:sz w:val="22"/>
          <w:szCs w:val="22"/>
          <w:lang w:val="es-MX" w:eastAsia="es-MX"/>
        </w:rPr>
        <w:t xml:space="preserve">los mismos </w:t>
      </w:r>
      <w:r w:rsidRPr="00F3692A">
        <w:rPr>
          <w:rFonts w:ascii="Arial Narrow" w:hAnsi="Arial Narrow" w:cs="NimbusSanL"/>
          <w:color w:val="2C2C2C"/>
          <w:sz w:val="22"/>
          <w:szCs w:val="22"/>
          <w:lang w:val="es-MX" w:eastAsia="es-MX"/>
        </w:rPr>
        <w:t xml:space="preserve">se encuentren garantizados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conformidad con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 xml:space="preserve">disposiciones </w:t>
      </w:r>
      <w:r w:rsidRPr="00F3692A">
        <w:rPr>
          <w:rFonts w:ascii="Arial Narrow" w:hAnsi="Arial Narrow" w:cs="NimbusSanL"/>
          <w:color w:val="1A1A1A"/>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En caso de contar con autorización para el pago a </w:t>
      </w:r>
      <w:r w:rsidRPr="00F3692A">
        <w:rPr>
          <w:rFonts w:ascii="Arial Narrow" w:hAnsi="Arial Narrow" w:cs="NimbusSanL"/>
          <w:color w:val="1A1A1A"/>
          <w:sz w:val="22"/>
          <w:szCs w:val="22"/>
          <w:lang w:val="es-MX" w:eastAsia="es-MX"/>
        </w:rPr>
        <w:t xml:space="preserve">plazo, que no haya </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 xml:space="preserve">ncurrido </w:t>
      </w:r>
      <w:r w:rsidRPr="00F3692A">
        <w:rPr>
          <w:rFonts w:ascii="Arial Narrow" w:hAnsi="Arial Narrow" w:cs="NimbusSanL"/>
          <w:color w:val="2C2C2C"/>
          <w:sz w:val="22"/>
          <w:szCs w:val="22"/>
          <w:lang w:val="es-MX" w:eastAsia="es-MX"/>
        </w:rPr>
        <w:t xml:space="preserve">en las causales de </w:t>
      </w:r>
      <w:r w:rsidRPr="00F3692A">
        <w:rPr>
          <w:rFonts w:ascii="Arial Narrow" w:hAnsi="Arial Narrow" w:cs="NimbusSanL"/>
          <w:color w:val="1A1A1A"/>
          <w:sz w:val="22"/>
          <w:szCs w:val="22"/>
          <w:lang w:val="es-MX" w:eastAsia="es-MX"/>
        </w:rPr>
        <w:t xml:space="preserve">revocación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hace referencia </w:t>
      </w:r>
      <w:r w:rsidRPr="00F3692A">
        <w:rPr>
          <w:rFonts w:ascii="Arial Narrow" w:hAnsi="Arial Narrow" w:cs="NimbusSanL"/>
          <w:color w:val="2C2C2C"/>
          <w:sz w:val="22"/>
          <w:szCs w:val="22"/>
          <w:lang w:val="es-MX" w:eastAsia="es-MX"/>
        </w:rPr>
        <w:t xml:space="preserve">el artículo 138 </w:t>
      </w:r>
      <w:r w:rsidRPr="00F3692A">
        <w:rPr>
          <w:rFonts w:ascii="Arial Narrow" w:hAnsi="Arial Narrow" w:cs="NimbusSanL"/>
          <w:color w:val="1A1A1A"/>
          <w:sz w:val="22"/>
          <w:szCs w:val="22"/>
          <w:lang w:val="es-MX" w:eastAsia="es-MX"/>
        </w:rPr>
        <w:t xml:space="preserve">del Reglamento de la </w:t>
      </w:r>
      <w:r w:rsidRPr="00F3692A">
        <w:rPr>
          <w:rFonts w:ascii="Arial Narrow" w:hAnsi="Arial Narrow" w:cs="NimbusSanL"/>
          <w:color w:val="2C2C2C"/>
          <w:sz w:val="22"/>
          <w:szCs w:val="22"/>
          <w:lang w:val="es-MX" w:eastAsia="es-MX"/>
        </w:rPr>
        <w:t xml:space="preserve">Ley del Seguro Social en </w:t>
      </w:r>
      <w:r w:rsidRPr="00F3692A">
        <w:rPr>
          <w:rFonts w:ascii="Arial Narrow" w:hAnsi="Arial Narrow" w:cs="NimbusSanL"/>
          <w:color w:val="1A1A1A"/>
          <w:sz w:val="22"/>
          <w:szCs w:val="22"/>
          <w:lang w:val="es-MX" w:eastAsia="es-MX"/>
        </w:rPr>
        <w:t>materia de Afiliación</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Clasificación de </w:t>
      </w:r>
      <w:r w:rsidRPr="00F3692A">
        <w:rPr>
          <w:rFonts w:ascii="Arial Narrow" w:hAnsi="Arial Narrow" w:cs="NimbusSanL"/>
          <w:color w:val="1A1A1A"/>
          <w:sz w:val="22"/>
          <w:szCs w:val="22"/>
          <w:lang w:val="es-MX" w:eastAsia="es-MX"/>
        </w:rPr>
        <w:t>Empresas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545454"/>
          <w:sz w:val="22"/>
          <w:szCs w:val="22"/>
          <w:lang w:val="es-MX" w:eastAsia="es-MX"/>
        </w:rPr>
        <w:t>.</w:t>
      </w:r>
    </w:p>
    <w:p w:rsidR="00F3692A" w:rsidRPr="00F3692A" w:rsidRDefault="00F3692A" w:rsidP="00F3692A">
      <w:pPr>
        <w:widowControl/>
        <w:autoSpaceDE w:val="0"/>
        <w:autoSpaceDN w:val="0"/>
        <w:adjustRightInd w:val="0"/>
        <w:ind w:left="720"/>
        <w:jc w:val="both"/>
        <w:rPr>
          <w:rFonts w:ascii="Arial Narrow" w:hAnsi="Arial Narrow" w:cs="NimbusSanL"/>
          <w:color w:val="545454"/>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b) Tratándose </w:t>
      </w:r>
      <w:r w:rsidRPr="00F3692A">
        <w:rPr>
          <w:rFonts w:ascii="Arial Narrow" w:hAnsi="Arial Narrow" w:cs="NimbusSanL"/>
          <w:color w:val="2C2C2C"/>
          <w:sz w:val="22"/>
          <w:szCs w:val="22"/>
          <w:lang w:val="es-MX" w:eastAsia="es-MX"/>
        </w:rPr>
        <w:t xml:space="preserve">de créditos fiscales firmes, se entenderá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se </w:t>
      </w:r>
      <w:r w:rsidRPr="00F3692A">
        <w:rPr>
          <w:rFonts w:ascii="Arial Narrow" w:hAnsi="Arial Narrow" w:cs="NimbusSanL"/>
          <w:color w:val="2C2C2C"/>
          <w:sz w:val="22"/>
          <w:szCs w:val="22"/>
          <w:lang w:val="es-MX" w:eastAsia="es-MX"/>
        </w:rPr>
        <w:t>encuentra al corriente en e</w:t>
      </w:r>
      <w:r w:rsidRPr="00F3692A">
        <w:rPr>
          <w:rFonts w:ascii="Arial Narrow" w:hAnsi="Arial Narrow" w:cs="NimbusSanL"/>
          <w:color w:val="545454"/>
          <w:sz w:val="22"/>
          <w:szCs w:val="22"/>
          <w:lang w:val="es-MX" w:eastAsia="es-MX"/>
        </w:rPr>
        <w:t xml:space="preserve">l cumplimiento </w:t>
      </w:r>
      <w:r w:rsidRPr="00F3692A">
        <w:rPr>
          <w:rFonts w:ascii="Arial Narrow" w:hAnsi="Arial Narrow" w:cs="NimbusSanL"/>
          <w:color w:val="2C2C2C"/>
          <w:sz w:val="22"/>
          <w:szCs w:val="22"/>
          <w:lang w:val="es-MX" w:eastAsia="es-MX"/>
        </w:rPr>
        <w:t xml:space="preserve">de sus </w:t>
      </w:r>
      <w:r w:rsidRPr="00F3692A">
        <w:rPr>
          <w:rFonts w:ascii="Arial Narrow" w:hAnsi="Arial Narrow" w:cs="NimbusSanL"/>
          <w:color w:val="1A1A1A"/>
          <w:sz w:val="22"/>
          <w:szCs w:val="22"/>
          <w:lang w:val="es-MX" w:eastAsia="es-MX"/>
        </w:rPr>
        <w:t>obligac</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ones </w:t>
      </w:r>
      <w:r w:rsidRPr="00F3692A">
        <w:rPr>
          <w:rFonts w:ascii="Arial Narrow" w:hAnsi="Arial Narrow" w:cs="NimbusSanL"/>
          <w:color w:val="2C2C2C"/>
          <w:sz w:val="22"/>
          <w:szCs w:val="22"/>
          <w:lang w:val="es-MX" w:eastAsia="es-MX"/>
        </w:rPr>
        <w:t xml:space="preserve">fiscales en </w:t>
      </w:r>
      <w:r w:rsidRPr="00F3692A">
        <w:rPr>
          <w:rFonts w:ascii="Arial Narrow" w:hAnsi="Arial Narrow" w:cs="NimbusSanL"/>
          <w:color w:val="1A1A1A"/>
          <w:sz w:val="22"/>
          <w:szCs w:val="22"/>
          <w:lang w:val="es-MX" w:eastAsia="es-MX"/>
        </w:rPr>
        <w:t xml:space="preserve">materia de </w:t>
      </w:r>
      <w:r w:rsidRPr="00F3692A">
        <w:rPr>
          <w:rFonts w:ascii="Arial Narrow" w:hAnsi="Arial Narrow" w:cs="NimbusSanL"/>
          <w:color w:val="2C2C2C"/>
          <w:sz w:val="22"/>
          <w:szCs w:val="22"/>
          <w:lang w:val="es-MX" w:eastAsia="es-MX"/>
        </w:rPr>
        <w:t>seguridad social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si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la solicitud de la opinión </w:t>
      </w:r>
      <w:r w:rsidRPr="00F3692A">
        <w:rPr>
          <w:rFonts w:ascii="Arial Narrow" w:hAnsi="Arial Narrow" w:cs="NimbusSanL"/>
          <w:color w:val="1A1A1A"/>
          <w:sz w:val="22"/>
          <w:szCs w:val="22"/>
          <w:lang w:val="es-MX" w:eastAsia="es-MX"/>
        </w:rPr>
        <w:t>de referencia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se </w:t>
      </w:r>
      <w:r w:rsidRPr="00F3692A">
        <w:rPr>
          <w:rFonts w:ascii="Arial Narrow" w:hAnsi="Arial Narrow" w:cs="NimbusSanL"/>
          <w:color w:val="1A1A1A"/>
          <w:sz w:val="22"/>
          <w:szCs w:val="22"/>
          <w:lang w:val="es-MX" w:eastAsia="es-MX"/>
        </w:rPr>
        <w:t>ub</w:t>
      </w:r>
      <w:r w:rsidRPr="00F3692A">
        <w:rPr>
          <w:rFonts w:ascii="Arial Narrow" w:hAnsi="Arial Narrow" w:cs="NimbusSanL"/>
          <w:color w:val="444444"/>
          <w:sz w:val="22"/>
          <w:szCs w:val="22"/>
          <w:lang w:val="es-MX" w:eastAsia="es-MX"/>
        </w:rPr>
        <w:t xml:space="preserve">ica </w:t>
      </w:r>
      <w:r w:rsidRPr="00F3692A">
        <w:rPr>
          <w:rFonts w:ascii="Arial Narrow" w:hAnsi="Arial Narrow" w:cs="NimbusSanL"/>
          <w:color w:val="2C2C2C"/>
          <w:sz w:val="22"/>
          <w:szCs w:val="22"/>
          <w:lang w:val="es-MX" w:eastAsia="es-MX"/>
        </w:rPr>
        <w:t xml:space="preserve">en cualquiera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los siguientes </w:t>
      </w:r>
      <w:r w:rsidRPr="00F3692A">
        <w:rPr>
          <w:rFonts w:ascii="Arial Narrow" w:hAnsi="Arial Narrow" w:cs="NimbusSanL"/>
          <w:color w:val="1A1A1A"/>
          <w:sz w:val="22"/>
          <w:szCs w:val="22"/>
          <w:lang w:val="es-MX" w:eastAsia="es-MX"/>
        </w:rPr>
        <w:t>supuestos</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cuente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autorización </w:t>
      </w:r>
      <w:r w:rsidRPr="00F3692A">
        <w:rPr>
          <w:rFonts w:ascii="Arial Narrow" w:hAnsi="Arial Narrow" w:cs="NimbusSanL"/>
          <w:color w:val="2C2C2C"/>
          <w:sz w:val="22"/>
          <w:szCs w:val="22"/>
          <w:lang w:val="es-MX" w:eastAsia="es-MX"/>
        </w:rPr>
        <w:t xml:space="preserve">para </w:t>
      </w:r>
      <w:r w:rsidRPr="00F3692A">
        <w:rPr>
          <w:rFonts w:ascii="Arial Narrow" w:hAnsi="Arial Narrow" w:cs="NimbusSanL"/>
          <w:color w:val="1A1A1A"/>
          <w:sz w:val="22"/>
          <w:szCs w:val="22"/>
          <w:lang w:val="es-MX" w:eastAsia="es-MX"/>
        </w:rPr>
        <w:t xml:space="preserve">pagar </w:t>
      </w:r>
      <w:r w:rsidRPr="00F3692A">
        <w:rPr>
          <w:rFonts w:ascii="Arial Narrow" w:hAnsi="Arial Narrow" w:cs="NimbusSanL"/>
          <w:color w:val="2C2C2C"/>
          <w:sz w:val="22"/>
          <w:szCs w:val="22"/>
          <w:lang w:val="es-MX" w:eastAsia="es-MX"/>
        </w:rPr>
        <w:t xml:space="preserve">a plazos y </w:t>
      </w:r>
      <w:r w:rsidRPr="00F3692A">
        <w:rPr>
          <w:rFonts w:ascii="Arial Narrow" w:hAnsi="Arial Narrow" w:cs="NimbusSanL"/>
          <w:color w:val="1A1A1A"/>
          <w:sz w:val="22"/>
          <w:szCs w:val="22"/>
          <w:lang w:val="es-MX" w:eastAsia="es-MX"/>
        </w:rPr>
        <w:t xml:space="preserve">no le haya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revocada</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no haya </w:t>
      </w:r>
      <w:r w:rsidRPr="00F3692A">
        <w:rPr>
          <w:rFonts w:ascii="Arial Narrow" w:hAnsi="Arial Narrow" w:cs="NimbusSanL"/>
          <w:color w:val="2C2C2C"/>
          <w:sz w:val="22"/>
          <w:szCs w:val="22"/>
          <w:lang w:val="es-MX" w:eastAsia="es-MX"/>
        </w:rPr>
        <w:t xml:space="preserve">vencido el </w:t>
      </w:r>
      <w:r w:rsidRPr="00F3692A">
        <w:rPr>
          <w:rFonts w:ascii="Arial Narrow" w:hAnsi="Arial Narrow" w:cs="NimbusSanL"/>
          <w:color w:val="1A1A1A"/>
          <w:sz w:val="22"/>
          <w:szCs w:val="22"/>
          <w:lang w:val="es-MX" w:eastAsia="es-MX"/>
        </w:rPr>
        <w:t xml:space="preserve">plazo para pagar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se refiere el </w:t>
      </w:r>
      <w:r w:rsidRPr="00F3692A">
        <w:rPr>
          <w:rFonts w:ascii="Arial Narrow" w:hAnsi="Arial Narrow" w:cs="NimbusSanL"/>
          <w:color w:val="2C2C2C"/>
          <w:sz w:val="22"/>
          <w:szCs w:val="22"/>
          <w:lang w:val="es-MX" w:eastAsia="es-MX"/>
        </w:rPr>
        <w:t xml:space="preserve">artículo </w:t>
      </w:r>
      <w:r w:rsidRPr="00F3692A">
        <w:rPr>
          <w:rFonts w:ascii="Arial Narrow" w:hAnsi="Arial Narrow" w:cs="NimbusSanL"/>
          <w:color w:val="1A1A1A"/>
          <w:sz w:val="22"/>
          <w:szCs w:val="22"/>
          <w:lang w:val="es-MX" w:eastAsia="es-MX"/>
        </w:rPr>
        <w:t xml:space="preserve">127 del Reglamento 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 xml:space="preserve">Ley del Seguro </w:t>
      </w:r>
      <w:r w:rsidRPr="00F3692A">
        <w:rPr>
          <w:rFonts w:ascii="Arial Narrow" w:hAnsi="Arial Narrow" w:cs="NimbusSanL"/>
          <w:color w:val="2C2C2C"/>
          <w:sz w:val="22"/>
          <w:szCs w:val="22"/>
          <w:lang w:val="es-MX" w:eastAsia="es-MX"/>
        </w:rPr>
        <w:t xml:space="preserve">Social en </w:t>
      </w:r>
      <w:r w:rsidRPr="00F3692A">
        <w:rPr>
          <w:rFonts w:ascii="Arial Narrow" w:hAnsi="Arial Narrow" w:cs="NimbusSanL"/>
          <w:color w:val="1A1A1A"/>
          <w:sz w:val="22"/>
          <w:szCs w:val="22"/>
          <w:lang w:val="es-MX" w:eastAsia="es-MX"/>
        </w:rPr>
        <w:t xml:space="preserve">materia de Afiliación, </w:t>
      </w:r>
      <w:r w:rsidRPr="00F3692A">
        <w:rPr>
          <w:rFonts w:ascii="Arial Narrow" w:hAnsi="Arial Narrow" w:cs="NimbusSanL"/>
          <w:color w:val="2C2C2C"/>
          <w:sz w:val="22"/>
          <w:szCs w:val="22"/>
          <w:lang w:val="es-MX" w:eastAsia="es-MX"/>
        </w:rPr>
        <w:t xml:space="preserve">Clasificación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se haya interpuesto medio de defensa </w:t>
      </w:r>
      <w:r w:rsidRPr="00F3692A">
        <w:rPr>
          <w:rFonts w:ascii="Arial Narrow" w:hAnsi="Arial Narrow" w:cs="NimbusSanL"/>
          <w:color w:val="2C2C2C"/>
          <w:sz w:val="22"/>
          <w:szCs w:val="22"/>
          <w:lang w:val="es-MX" w:eastAsia="es-MX"/>
        </w:rPr>
        <w:t xml:space="preserve">en contra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determinado </w:t>
      </w:r>
      <w:r w:rsidRPr="00F3692A">
        <w:rPr>
          <w:rFonts w:ascii="Arial Narrow" w:hAnsi="Arial Narrow" w:cs="NimbusSanL"/>
          <w:color w:val="2C2C2C"/>
          <w:sz w:val="22"/>
          <w:szCs w:val="22"/>
          <w:lang w:val="es-MX" w:eastAsia="es-MX"/>
        </w:rPr>
        <w:t xml:space="preserve">y se encuentre </w:t>
      </w:r>
      <w:r w:rsidRPr="00F3692A">
        <w:rPr>
          <w:rFonts w:ascii="Arial Narrow" w:hAnsi="Arial Narrow" w:cs="NimbusSanL"/>
          <w:color w:val="1A1A1A"/>
          <w:sz w:val="22"/>
          <w:szCs w:val="22"/>
          <w:lang w:val="es-MX" w:eastAsia="es-MX"/>
        </w:rPr>
        <w:t xml:space="preserve">debidamente </w:t>
      </w:r>
      <w:r w:rsidRPr="00F3692A">
        <w:rPr>
          <w:rFonts w:ascii="Arial Narrow" w:hAnsi="Arial Narrow" w:cs="NimbusSanL"/>
          <w:color w:val="2C2C2C"/>
          <w:sz w:val="22"/>
          <w:szCs w:val="22"/>
          <w:lang w:val="es-MX" w:eastAsia="es-MX"/>
        </w:rPr>
        <w:t xml:space="preserve">garantizado el interés </w:t>
      </w:r>
      <w:r w:rsidRPr="00F3692A">
        <w:rPr>
          <w:rFonts w:ascii="Arial Narrow" w:hAnsi="Arial Narrow" w:cs="NimbusSanL"/>
          <w:color w:val="1A1A1A"/>
          <w:sz w:val="22"/>
          <w:szCs w:val="22"/>
          <w:lang w:val="es-MX" w:eastAsia="es-MX"/>
        </w:rPr>
        <w:t xml:space="preserve">fiscal de </w:t>
      </w:r>
      <w:r w:rsidRPr="00F3692A">
        <w:rPr>
          <w:rFonts w:ascii="Arial Narrow" w:hAnsi="Arial Narrow" w:cs="NimbusSanL"/>
          <w:color w:val="2C2C2C"/>
          <w:sz w:val="22"/>
          <w:szCs w:val="22"/>
          <w:lang w:val="es-MX" w:eastAsia="es-MX"/>
        </w:rPr>
        <w:t xml:space="preserve">conformidad con las </w:t>
      </w:r>
      <w:r w:rsidRPr="00F3692A">
        <w:rPr>
          <w:rFonts w:ascii="Arial Narrow" w:hAnsi="Arial Narrow" w:cs="NimbusSanL"/>
          <w:color w:val="1A1A1A"/>
          <w:sz w:val="22"/>
          <w:szCs w:val="22"/>
          <w:lang w:val="es-MX" w:eastAsia="es-MX"/>
        </w:rPr>
        <w:t>disposicione</w:t>
      </w:r>
      <w:r w:rsidRPr="00F3692A">
        <w:rPr>
          <w:rFonts w:ascii="Arial Narrow" w:hAnsi="Arial Narrow" w:cs="NimbusSanL"/>
          <w:color w:val="444444"/>
          <w:sz w:val="22"/>
          <w:szCs w:val="22"/>
          <w:lang w:val="es-MX" w:eastAsia="es-MX"/>
        </w:rPr>
        <w:t xml:space="preserve">s </w:t>
      </w:r>
      <w:r w:rsidRPr="00F3692A">
        <w:rPr>
          <w:rFonts w:ascii="Arial Narrow" w:hAnsi="Arial Narrow" w:cs="NimbusSanL"/>
          <w:color w:val="2C2C2C"/>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E72D8E" w:rsidRDefault="00F3692A" w:rsidP="000667EC">
      <w:pPr>
        <w:widowControl/>
        <w:jc w:val="center"/>
        <w:textAlignment w:val="baseline"/>
        <w:rPr>
          <w:rFonts w:ascii="Geomanist Bold" w:hAnsi="Geomanist Bold"/>
          <w:b/>
          <w:bCs/>
          <w:bdr w:val="none" w:sz="0" w:space="0" w:color="auto" w:frame="1"/>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fiscales </w:t>
      </w:r>
      <w:r w:rsidRPr="00F3692A">
        <w:rPr>
          <w:rFonts w:ascii="Arial Narrow" w:hAnsi="Arial Narrow" w:cs="NimbusSanL"/>
          <w:color w:val="1A1A1A"/>
          <w:sz w:val="22"/>
          <w:szCs w:val="22"/>
          <w:lang w:val="es-MX" w:eastAsia="es-MX"/>
        </w:rPr>
        <w:t xml:space="preserve">en materia </w:t>
      </w:r>
      <w:r w:rsidRPr="00F3692A">
        <w:rPr>
          <w:rFonts w:ascii="Arial Narrow" w:hAnsi="Arial Narrow" w:cs="NimbusSanL"/>
          <w:color w:val="2C2C2C"/>
          <w:sz w:val="22"/>
          <w:szCs w:val="22"/>
          <w:lang w:val="es-MX" w:eastAsia="es-MX"/>
        </w:rPr>
        <w:t xml:space="preserve">de seguridad social arroje inconsistencias </w:t>
      </w:r>
      <w:r w:rsidRPr="00F3692A">
        <w:rPr>
          <w:rFonts w:ascii="Arial Narrow" w:hAnsi="Arial Narrow" w:cs="NimbusSanL"/>
          <w:color w:val="1A1A1A"/>
          <w:sz w:val="22"/>
          <w:szCs w:val="22"/>
          <w:lang w:val="es-MX" w:eastAsia="es-MX"/>
        </w:rPr>
        <w:t xml:space="preserve">relacionadas </w:t>
      </w:r>
      <w:r w:rsidRPr="00F3692A">
        <w:rPr>
          <w:rFonts w:ascii="Arial Narrow" w:hAnsi="Arial Narrow" w:cs="NimbusSanL"/>
          <w:color w:val="2C2C2C"/>
          <w:sz w:val="22"/>
          <w:szCs w:val="22"/>
          <w:lang w:val="es-MX" w:eastAsia="es-MX"/>
        </w:rPr>
        <w:t xml:space="preserve">con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w:t>
      </w:r>
      <w:r w:rsidRPr="00F3692A">
        <w:rPr>
          <w:rFonts w:ascii="Arial Narrow" w:hAnsi="Arial Narrow" w:cs="NimbusSanL"/>
          <w:color w:val="1A1A1A"/>
          <w:sz w:val="22"/>
          <w:szCs w:val="22"/>
          <w:lang w:val="es-MX" w:eastAsia="es-MX"/>
        </w:rPr>
        <w:t>de reg</w:t>
      </w:r>
      <w:r w:rsidRPr="00F3692A">
        <w:rPr>
          <w:rFonts w:ascii="Arial Narrow" w:hAnsi="Arial Narrow" w:cs="NimbusSanL"/>
          <w:color w:val="444444"/>
          <w:sz w:val="22"/>
          <w:szCs w:val="22"/>
          <w:lang w:val="es-MX" w:eastAsia="es-MX"/>
        </w:rPr>
        <w:t>is</w:t>
      </w:r>
      <w:r w:rsidRPr="00F3692A">
        <w:rPr>
          <w:rFonts w:ascii="Arial Narrow" w:hAnsi="Arial Narrow" w:cs="NimbusSanL"/>
          <w:color w:val="1A1A1A"/>
          <w:sz w:val="22"/>
          <w:szCs w:val="22"/>
          <w:lang w:val="es-MX" w:eastAsia="es-MX"/>
        </w:rPr>
        <w:t xml:space="preserve">tro </w:t>
      </w:r>
      <w:r w:rsidRPr="00F3692A">
        <w:rPr>
          <w:rFonts w:ascii="Arial Narrow" w:hAnsi="Arial Narrow" w:cs="NimbusSanL"/>
          <w:color w:val="2C2C2C"/>
          <w:sz w:val="22"/>
          <w:szCs w:val="22"/>
          <w:lang w:val="es-MX" w:eastAsia="es-MX"/>
        </w:rPr>
        <w:t>patronal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réditos </w:t>
      </w:r>
      <w:r w:rsidRPr="00F3692A">
        <w:rPr>
          <w:rFonts w:ascii="Arial Narrow" w:hAnsi="Arial Narrow" w:cs="NimbusSanL"/>
          <w:color w:val="2C2C2C"/>
          <w:sz w:val="22"/>
          <w:szCs w:val="22"/>
          <w:lang w:val="es-MX" w:eastAsia="es-MX"/>
        </w:rPr>
        <w:t>fiscales o con el otorgamiento</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de garantía</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con </w:t>
      </w:r>
      <w:r w:rsidRPr="00F3692A">
        <w:rPr>
          <w:rFonts w:ascii="Arial Narrow" w:hAnsi="Arial Narrow" w:cs="NimbusSanL"/>
          <w:color w:val="1A1A1A"/>
          <w:sz w:val="22"/>
          <w:szCs w:val="22"/>
          <w:lang w:val="es-MX" w:eastAsia="es-MX"/>
        </w:rPr>
        <w:t xml:space="preserve">las 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no esté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acuerdo, </w:t>
      </w:r>
      <w:r w:rsidRPr="00F3692A">
        <w:rPr>
          <w:rFonts w:ascii="Arial Narrow" w:hAnsi="Arial Narrow" w:cs="NimbusSanL"/>
          <w:color w:val="1A1A1A"/>
          <w:sz w:val="22"/>
          <w:szCs w:val="22"/>
          <w:lang w:val="es-MX" w:eastAsia="es-MX"/>
        </w:rPr>
        <w:t xml:space="preserve">deberá </w:t>
      </w:r>
      <w:r w:rsidRPr="00F3692A">
        <w:rPr>
          <w:rFonts w:ascii="Arial Narrow" w:hAnsi="Arial Narrow" w:cs="NimbusSanL"/>
          <w:color w:val="2C2C2C"/>
          <w:sz w:val="22"/>
          <w:szCs w:val="22"/>
          <w:lang w:val="es-MX" w:eastAsia="es-MX"/>
        </w:rPr>
        <w:t xml:space="preserve">presentar solicitud de aclaración ante el Instituto, quien en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plazo </w:t>
      </w:r>
      <w:r w:rsidRPr="00F3692A">
        <w:rPr>
          <w:rFonts w:ascii="Arial Narrow" w:hAnsi="Arial Narrow" w:cs="NimbusSanL"/>
          <w:color w:val="1A1A1A"/>
          <w:sz w:val="22"/>
          <w:szCs w:val="22"/>
          <w:lang w:val="es-MX" w:eastAsia="es-MX"/>
        </w:rPr>
        <w:t>má</w:t>
      </w:r>
      <w:r w:rsidRPr="00F3692A">
        <w:rPr>
          <w:rFonts w:ascii="Arial Narrow" w:hAnsi="Arial Narrow" w:cs="NimbusSanL"/>
          <w:color w:val="444444"/>
          <w:sz w:val="22"/>
          <w:szCs w:val="22"/>
          <w:lang w:val="es-MX" w:eastAsia="es-MX"/>
        </w:rPr>
        <w:t>xi</w:t>
      </w:r>
      <w:r w:rsidRPr="00F3692A">
        <w:rPr>
          <w:rFonts w:ascii="Arial Narrow" w:hAnsi="Arial Narrow" w:cs="NimbusSanL"/>
          <w:color w:val="1A1A1A"/>
          <w:sz w:val="22"/>
          <w:szCs w:val="22"/>
          <w:lang w:val="es-MX" w:eastAsia="es-MX"/>
        </w:rPr>
        <w:t xml:space="preserve">mo de </w:t>
      </w:r>
      <w:r w:rsidR="00E72D8E">
        <w:rPr>
          <w:rFonts w:ascii="Arial Narrow" w:hAnsi="Arial Narrow" w:cs="NimbusRomNo9L"/>
          <w:color w:val="2C2C2C"/>
          <w:sz w:val="22"/>
          <w:szCs w:val="22"/>
          <w:lang w:val="es-MX" w:eastAsia="es-MX"/>
        </w:rPr>
        <w:t>1</w:t>
      </w:r>
      <w:r w:rsidRPr="00F3692A">
        <w:rPr>
          <w:rFonts w:ascii="Arial Narrow" w:hAnsi="Arial Narrow" w:cs="NimbusRomNo9L"/>
          <w:color w:val="2C2C2C"/>
          <w:sz w:val="22"/>
          <w:szCs w:val="22"/>
          <w:lang w:val="es-MX" w:eastAsia="es-MX"/>
        </w:rPr>
        <w:t xml:space="preserve">O </w:t>
      </w:r>
      <w:r w:rsidRPr="00F3692A">
        <w:rPr>
          <w:rFonts w:ascii="Arial Narrow" w:hAnsi="Arial Narrow" w:cs="NimbusSanL"/>
          <w:color w:val="2C2C2C"/>
          <w:sz w:val="22"/>
          <w:szCs w:val="22"/>
          <w:lang w:val="es-MX" w:eastAsia="es-MX"/>
        </w:rPr>
        <w:t xml:space="preserve">días </w:t>
      </w:r>
      <w:r w:rsidRPr="00F3692A">
        <w:rPr>
          <w:rFonts w:ascii="Arial Narrow" w:hAnsi="Arial Narrow" w:cs="NimbusSanL"/>
          <w:color w:val="1A1A1A"/>
          <w:sz w:val="22"/>
          <w:szCs w:val="22"/>
          <w:lang w:val="es-MX" w:eastAsia="es-MX"/>
        </w:rPr>
        <w:t xml:space="preserve">hábiles </w:t>
      </w:r>
      <w:r w:rsidRPr="00F3692A">
        <w:rPr>
          <w:rFonts w:ascii="Arial Narrow" w:hAnsi="Arial Narrow" w:cs="NimbusSanL"/>
          <w:color w:val="2C2C2C"/>
          <w:sz w:val="22"/>
          <w:szCs w:val="22"/>
          <w:lang w:val="es-MX" w:eastAsia="es-MX"/>
        </w:rPr>
        <w:t xml:space="preserve">contados a </w:t>
      </w:r>
      <w:r w:rsidRPr="00F3692A">
        <w:rPr>
          <w:rFonts w:ascii="Arial Narrow" w:hAnsi="Arial Narrow" w:cs="NimbusSanL"/>
          <w:color w:val="1A1A1A"/>
          <w:sz w:val="22"/>
          <w:szCs w:val="22"/>
          <w:lang w:val="es-MX" w:eastAsia="es-MX"/>
        </w:rPr>
        <w:t xml:space="preserve">partir del </w:t>
      </w:r>
      <w:r w:rsidRPr="00F3692A">
        <w:rPr>
          <w:rFonts w:ascii="Arial Narrow" w:hAnsi="Arial Narrow" w:cs="NimbusSanL"/>
          <w:color w:val="2C2C2C"/>
          <w:sz w:val="22"/>
          <w:szCs w:val="22"/>
          <w:lang w:val="es-MX" w:eastAsia="es-MX"/>
        </w:rPr>
        <w:t>día sigu</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ente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presentación </w:t>
      </w:r>
      <w:r w:rsidRPr="00F3692A">
        <w:rPr>
          <w:rFonts w:ascii="Arial Narrow" w:hAnsi="Arial Narrow" w:cs="NimbusSanL"/>
          <w:color w:val="1A1A1A"/>
          <w:sz w:val="22"/>
          <w:szCs w:val="22"/>
          <w:lang w:val="es-MX" w:eastAsia="es-MX"/>
        </w:rPr>
        <w:t xml:space="preserve">de la </w:t>
      </w:r>
      <w:r w:rsidRPr="00F3692A">
        <w:rPr>
          <w:rFonts w:ascii="Arial Narrow" w:hAnsi="Arial Narrow" w:cs="NimbusSanL"/>
          <w:color w:val="2C2C2C"/>
          <w:sz w:val="22"/>
          <w:szCs w:val="22"/>
          <w:lang w:val="es-MX" w:eastAsia="es-MX"/>
        </w:rPr>
        <w:t>solicitud</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resolverá y em</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tirá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umplimiento </w:t>
      </w:r>
      <w:r w:rsidRPr="00F3692A">
        <w:rPr>
          <w:rFonts w:ascii="Arial Narrow" w:hAnsi="Arial Narrow" w:cs="NimbusSanL"/>
          <w:color w:val="2C2C2C"/>
          <w:sz w:val="22"/>
          <w:szCs w:val="22"/>
          <w:lang w:val="es-MX" w:eastAsia="es-MX"/>
        </w:rPr>
        <w:t xml:space="preserve">de obligaciones fiscales 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seguridad </w:t>
      </w:r>
      <w:r w:rsidRPr="00F3692A">
        <w:rPr>
          <w:rFonts w:ascii="Arial Narrow" w:hAnsi="Arial Narrow" w:cs="NimbusSanL"/>
          <w:color w:val="2C2C2C"/>
          <w:sz w:val="22"/>
          <w:szCs w:val="22"/>
          <w:lang w:val="es-MX" w:eastAsia="es-MX"/>
        </w:rPr>
        <w:t>social.</w:t>
      </w: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del tratamiento de los datos personales que proporcione toda persona para concursos de obra pública, invitación restringida, adjudicación directa y la contratación de la misma. </w:t>
      </w:r>
      <w:r w:rsidRPr="00FB2146">
        <w:rPr>
          <w:rFonts w:ascii="Geomanist Regular" w:eastAsia="Cambria" w:hAnsi="Geomanist Regular" w:cs="Calibri"/>
          <w:sz w:val="18"/>
          <w:szCs w:val="18"/>
          <w:lang w:val="es-MX" w:eastAsia="en-US"/>
        </w:rPr>
        <w:lastRenderedPageBreak/>
        <w:t>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D88" w:rsidRDefault="00834D88">
      <w:r>
        <w:separator/>
      </w:r>
    </w:p>
  </w:endnote>
  <w:endnote w:type="continuationSeparator" w:id="0">
    <w:p w:rsidR="00834D88" w:rsidRDefault="0083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panose1 w:val="00000000000000000000"/>
    <w:charset w:val="00"/>
    <w:family w:val="modern"/>
    <w:notTrueType/>
    <w:pitch w:val="variable"/>
    <w:sig w:usb0="A000002F" w:usb1="1000004A" w:usb2="00000000" w:usb3="00000000" w:csb0="00000193" w:csb1="00000000"/>
  </w:font>
  <w:font w:name="NimbusRomNo9L">
    <w:panose1 w:val="00000000000000000000"/>
    <w:charset w:val="00"/>
    <w:family w:val="auto"/>
    <w:notTrueType/>
    <w:pitch w:val="default"/>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40" w:rsidRDefault="001F184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F1840" w:rsidRDefault="001F184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40" w:rsidRDefault="001F1840"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1611EA">
      <w:rPr>
        <w:rStyle w:val="Nmerodepgina"/>
        <w:noProof/>
      </w:rPr>
      <w:t>9</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D88" w:rsidRDefault="00834D88">
      <w:r>
        <w:separator/>
      </w:r>
    </w:p>
  </w:footnote>
  <w:footnote w:type="continuationSeparator" w:id="0">
    <w:p w:rsidR="00834D88" w:rsidRDefault="00834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40" w:rsidRDefault="003C6AA4"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0FEAB2DD" wp14:editId="39DC8294">
          <wp:simplePos x="0" y="0"/>
          <wp:positionH relativeFrom="column">
            <wp:posOffset>-52705</wp:posOffset>
          </wp:positionH>
          <wp:positionV relativeFrom="paragraph">
            <wp:posOffset>161925</wp:posOffset>
          </wp:positionV>
          <wp:extent cx="1724025" cy="73152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724025" cy="731520"/>
                  </a:xfrm>
                  <a:prstGeom prst="rect">
                    <a:avLst/>
                  </a:prstGeom>
                </pic:spPr>
              </pic:pic>
            </a:graphicData>
          </a:graphic>
          <wp14:sizeRelH relativeFrom="page">
            <wp14:pctWidth>0</wp14:pctWidth>
          </wp14:sizeRelH>
          <wp14:sizeRelV relativeFrom="page">
            <wp14:pctHeight>0</wp14:pctHeight>
          </wp14:sizeRelV>
        </wp:anchor>
      </w:drawing>
    </w:r>
    <w:r w:rsidR="001F1840">
      <w:tab/>
    </w:r>
    <w:r w:rsidR="001F1840">
      <w:rPr>
        <w:rFonts w:ascii="Arial Narrow" w:hAnsi="Arial Narrow" w:cs="Arial Narrow"/>
        <w:b/>
        <w:bCs/>
        <w:sz w:val="24"/>
        <w:szCs w:val="24"/>
      </w:rPr>
      <w:t>GOBIERNO DEL ESTADO DE NUEVO LEÓN</w:t>
    </w:r>
  </w:p>
  <w:p w:rsidR="001F1840" w:rsidRDefault="001F1840"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1F1840" w:rsidRDefault="001F1840">
    <w:pPr>
      <w:pStyle w:val="Encabezado"/>
      <w:jc w:val="center"/>
      <w:rPr>
        <w:rFonts w:ascii="Arial Narrow" w:hAnsi="Arial Narrow" w:cs="Arial Narrow"/>
        <w:b/>
        <w:bCs/>
      </w:rPr>
    </w:pPr>
  </w:p>
  <w:p w:rsidR="001F1840" w:rsidRPr="00397427" w:rsidRDefault="001F1840">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1F1840" w:rsidRPr="00397427" w:rsidRDefault="001F1840"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1F1840" w:rsidRPr="00943E67" w:rsidRDefault="001F1840"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1F1840" w:rsidRDefault="001F1840">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9">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1"/>
  </w:num>
  <w:num w:numId="3">
    <w:abstractNumId w:val="8"/>
  </w:num>
  <w:num w:numId="4">
    <w:abstractNumId w:val="5"/>
  </w:num>
  <w:num w:numId="5">
    <w:abstractNumId w:val="14"/>
  </w:num>
  <w:num w:numId="6">
    <w:abstractNumId w:val="6"/>
  </w:num>
  <w:num w:numId="7">
    <w:abstractNumId w:val="0"/>
  </w:num>
  <w:num w:numId="8">
    <w:abstractNumId w:val="11"/>
  </w:num>
  <w:num w:numId="9">
    <w:abstractNumId w:val="10"/>
  </w:num>
  <w:num w:numId="10">
    <w:abstractNumId w:val="7"/>
  </w:num>
  <w:num w:numId="11">
    <w:abstractNumId w:val="13"/>
  </w:num>
  <w:num w:numId="12">
    <w:abstractNumId w:val="3"/>
  </w:num>
  <w:num w:numId="13">
    <w:abstractNumId w:val="3"/>
  </w:num>
  <w:num w:numId="14">
    <w:abstractNumId w:val="15"/>
  </w:num>
  <w:num w:numId="15">
    <w:abstractNumId w:val="12"/>
  </w:num>
  <w:num w:numId="16">
    <w:abstractNumId w:val="2"/>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636C"/>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07C6"/>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0105"/>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5C7"/>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1EA"/>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DE7"/>
    <w:rsid w:val="001C6F7E"/>
    <w:rsid w:val="001C7305"/>
    <w:rsid w:val="001D108F"/>
    <w:rsid w:val="001D1702"/>
    <w:rsid w:val="001D34BA"/>
    <w:rsid w:val="001D4171"/>
    <w:rsid w:val="001D5164"/>
    <w:rsid w:val="001D6854"/>
    <w:rsid w:val="001E0A8F"/>
    <w:rsid w:val="001E26C6"/>
    <w:rsid w:val="001E2B95"/>
    <w:rsid w:val="001E3BA7"/>
    <w:rsid w:val="001E5E60"/>
    <w:rsid w:val="001E64C1"/>
    <w:rsid w:val="001E6D92"/>
    <w:rsid w:val="001E784B"/>
    <w:rsid w:val="001F05A6"/>
    <w:rsid w:val="001F1840"/>
    <w:rsid w:val="001F1ED4"/>
    <w:rsid w:val="001F2913"/>
    <w:rsid w:val="001F2CD5"/>
    <w:rsid w:val="001F32A5"/>
    <w:rsid w:val="001F5A0B"/>
    <w:rsid w:val="001F6007"/>
    <w:rsid w:val="001F715C"/>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1670"/>
    <w:rsid w:val="00282243"/>
    <w:rsid w:val="0028233E"/>
    <w:rsid w:val="00282DBC"/>
    <w:rsid w:val="002838EF"/>
    <w:rsid w:val="00283EED"/>
    <w:rsid w:val="00284100"/>
    <w:rsid w:val="00284D03"/>
    <w:rsid w:val="0028596F"/>
    <w:rsid w:val="00285AFE"/>
    <w:rsid w:val="00286F4A"/>
    <w:rsid w:val="00297FE2"/>
    <w:rsid w:val="002A0B9E"/>
    <w:rsid w:val="002A154A"/>
    <w:rsid w:val="002A22EF"/>
    <w:rsid w:val="002A6574"/>
    <w:rsid w:val="002A6660"/>
    <w:rsid w:val="002A6680"/>
    <w:rsid w:val="002A7F83"/>
    <w:rsid w:val="002B49C9"/>
    <w:rsid w:val="002B643E"/>
    <w:rsid w:val="002B6534"/>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17571"/>
    <w:rsid w:val="00317ED2"/>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675D2"/>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5CCD"/>
    <w:rsid w:val="003C6AA4"/>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0A6"/>
    <w:rsid w:val="003E7481"/>
    <w:rsid w:val="003E78FA"/>
    <w:rsid w:val="003F0CBB"/>
    <w:rsid w:val="003F1575"/>
    <w:rsid w:val="003F1D14"/>
    <w:rsid w:val="003F354C"/>
    <w:rsid w:val="003F6CAA"/>
    <w:rsid w:val="0040337D"/>
    <w:rsid w:val="00403DEC"/>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525B"/>
    <w:rsid w:val="00487257"/>
    <w:rsid w:val="00487531"/>
    <w:rsid w:val="00487744"/>
    <w:rsid w:val="00490162"/>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E7D11"/>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0B9"/>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2F7D"/>
    <w:rsid w:val="00593938"/>
    <w:rsid w:val="00597828"/>
    <w:rsid w:val="005A0090"/>
    <w:rsid w:val="005A05A7"/>
    <w:rsid w:val="005A144B"/>
    <w:rsid w:val="005A3CDC"/>
    <w:rsid w:val="005A43A4"/>
    <w:rsid w:val="005A6E56"/>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2EB"/>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5B37"/>
    <w:rsid w:val="00646C3E"/>
    <w:rsid w:val="00647093"/>
    <w:rsid w:val="0064721F"/>
    <w:rsid w:val="006550B9"/>
    <w:rsid w:val="006553F4"/>
    <w:rsid w:val="0065758D"/>
    <w:rsid w:val="00657ED6"/>
    <w:rsid w:val="006602C4"/>
    <w:rsid w:val="006609B6"/>
    <w:rsid w:val="00664A94"/>
    <w:rsid w:val="006663AD"/>
    <w:rsid w:val="006669FC"/>
    <w:rsid w:val="0066713B"/>
    <w:rsid w:val="00674572"/>
    <w:rsid w:val="006745BF"/>
    <w:rsid w:val="00674C27"/>
    <w:rsid w:val="006774EC"/>
    <w:rsid w:val="006778AF"/>
    <w:rsid w:val="00677C67"/>
    <w:rsid w:val="00680E64"/>
    <w:rsid w:val="006832E1"/>
    <w:rsid w:val="00683512"/>
    <w:rsid w:val="006837C1"/>
    <w:rsid w:val="00683CAD"/>
    <w:rsid w:val="00683D0E"/>
    <w:rsid w:val="00684F89"/>
    <w:rsid w:val="00685C57"/>
    <w:rsid w:val="00690043"/>
    <w:rsid w:val="0069079C"/>
    <w:rsid w:val="006914A5"/>
    <w:rsid w:val="00691CFA"/>
    <w:rsid w:val="00691F76"/>
    <w:rsid w:val="00692958"/>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0096"/>
    <w:rsid w:val="006D15B0"/>
    <w:rsid w:val="006D269C"/>
    <w:rsid w:val="006D30FE"/>
    <w:rsid w:val="006D5D8F"/>
    <w:rsid w:val="006D65FA"/>
    <w:rsid w:val="006D661A"/>
    <w:rsid w:val="006E0A67"/>
    <w:rsid w:val="006E1A75"/>
    <w:rsid w:val="006E2A1A"/>
    <w:rsid w:val="006E40E3"/>
    <w:rsid w:val="006E58CC"/>
    <w:rsid w:val="006E7F21"/>
    <w:rsid w:val="006F0805"/>
    <w:rsid w:val="006F09DC"/>
    <w:rsid w:val="006F0C39"/>
    <w:rsid w:val="006F13FF"/>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37A6F"/>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1979"/>
    <w:rsid w:val="0079268E"/>
    <w:rsid w:val="007960E2"/>
    <w:rsid w:val="00796E17"/>
    <w:rsid w:val="00796EAA"/>
    <w:rsid w:val="007975C5"/>
    <w:rsid w:val="007A0668"/>
    <w:rsid w:val="007A3A5B"/>
    <w:rsid w:val="007A4043"/>
    <w:rsid w:val="007B119B"/>
    <w:rsid w:val="007B1B07"/>
    <w:rsid w:val="007B3C89"/>
    <w:rsid w:val="007B5E3E"/>
    <w:rsid w:val="007B6BDD"/>
    <w:rsid w:val="007C0E4A"/>
    <w:rsid w:val="007C14D6"/>
    <w:rsid w:val="007C7B31"/>
    <w:rsid w:val="007D2AA5"/>
    <w:rsid w:val="007D4563"/>
    <w:rsid w:val="007D494F"/>
    <w:rsid w:val="007D6BAB"/>
    <w:rsid w:val="007D6C34"/>
    <w:rsid w:val="007D6D1A"/>
    <w:rsid w:val="007D754F"/>
    <w:rsid w:val="007E07AE"/>
    <w:rsid w:val="007E228D"/>
    <w:rsid w:val="007E4436"/>
    <w:rsid w:val="007E5530"/>
    <w:rsid w:val="007E63D5"/>
    <w:rsid w:val="007E77A0"/>
    <w:rsid w:val="007F1DB3"/>
    <w:rsid w:val="007F2D29"/>
    <w:rsid w:val="007F39F1"/>
    <w:rsid w:val="007F5791"/>
    <w:rsid w:val="007F758A"/>
    <w:rsid w:val="00800B94"/>
    <w:rsid w:val="00802857"/>
    <w:rsid w:val="0080382D"/>
    <w:rsid w:val="00805377"/>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4D88"/>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43A3"/>
    <w:rsid w:val="008B546B"/>
    <w:rsid w:val="008B77BD"/>
    <w:rsid w:val="008C110B"/>
    <w:rsid w:val="008C2DA8"/>
    <w:rsid w:val="008C5F17"/>
    <w:rsid w:val="008C77E9"/>
    <w:rsid w:val="008D10EF"/>
    <w:rsid w:val="008D6458"/>
    <w:rsid w:val="008E4B5A"/>
    <w:rsid w:val="008E5ABB"/>
    <w:rsid w:val="008F0B1A"/>
    <w:rsid w:val="008F554A"/>
    <w:rsid w:val="008F5652"/>
    <w:rsid w:val="008F7B1B"/>
    <w:rsid w:val="00900782"/>
    <w:rsid w:val="00901818"/>
    <w:rsid w:val="00904366"/>
    <w:rsid w:val="00906CAC"/>
    <w:rsid w:val="00906F02"/>
    <w:rsid w:val="0090787E"/>
    <w:rsid w:val="0091192B"/>
    <w:rsid w:val="00911A17"/>
    <w:rsid w:val="00911B76"/>
    <w:rsid w:val="0091240B"/>
    <w:rsid w:val="0091308A"/>
    <w:rsid w:val="009137F3"/>
    <w:rsid w:val="00914F04"/>
    <w:rsid w:val="00915254"/>
    <w:rsid w:val="0091797A"/>
    <w:rsid w:val="009209D4"/>
    <w:rsid w:val="00921500"/>
    <w:rsid w:val="009228CB"/>
    <w:rsid w:val="00922F05"/>
    <w:rsid w:val="00930210"/>
    <w:rsid w:val="0093166D"/>
    <w:rsid w:val="00934CBB"/>
    <w:rsid w:val="00936D21"/>
    <w:rsid w:val="009412D5"/>
    <w:rsid w:val="00942D44"/>
    <w:rsid w:val="00943E67"/>
    <w:rsid w:val="00944D4B"/>
    <w:rsid w:val="00945736"/>
    <w:rsid w:val="00946AF8"/>
    <w:rsid w:val="00952392"/>
    <w:rsid w:val="009550E5"/>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2DFB"/>
    <w:rsid w:val="00983058"/>
    <w:rsid w:val="00984086"/>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2F83"/>
    <w:rsid w:val="009C3EEB"/>
    <w:rsid w:val="009C773E"/>
    <w:rsid w:val="009C7DB7"/>
    <w:rsid w:val="009D1898"/>
    <w:rsid w:val="009D438F"/>
    <w:rsid w:val="009D6FE2"/>
    <w:rsid w:val="009D74D7"/>
    <w:rsid w:val="009E0A86"/>
    <w:rsid w:val="009E0DBE"/>
    <w:rsid w:val="009E341A"/>
    <w:rsid w:val="009E52C4"/>
    <w:rsid w:val="009E546A"/>
    <w:rsid w:val="009E7312"/>
    <w:rsid w:val="009E7AA0"/>
    <w:rsid w:val="009F08AD"/>
    <w:rsid w:val="009F09BE"/>
    <w:rsid w:val="009F2F13"/>
    <w:rsid w:val="009F3C51"/>
    <w:rsid w:val="009F73B9"/>
    <w:rsid w:val="009F7B4B"/>
    <w:rsid w:val="00A00A5F"/>
    <w:rsid w:val="00A01BA0"/>
    <w:rsid w:val="00A01F0C"/>
    <w:rsid w:val="00A027D1"/>
    <w:rsid w:val="00A03045"/>
    <w:rsid w:val="00A0740A"/>
    <w:rsid w:val="00A10C24"/>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693"/>
    <w:rsid w:val="00A36862"/>
    <w:rsid w:val="00A369A0"/>
    <w:rsid w:val="00A37B82"/>
    <w:rsid w:val="00A419A1"/>
    <w:rsid w:val="00A429AF"/>
    <w:rsid w:val="00A4307E"/>
    <w:rsid w:val="00A47940"/>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17F1"/>
    <w:rsid w:val="00B155D0"/>
    <w:rsid w:val="00B235A3"/>
    <w:rsid w:val="00B23C48"/>
    <w:rsid w:val="00B24250"/>
    <w:rsid w:val="00B256DA"/>
    <w:rsid w:val="00B257D8"/>
    <w:rsid w:val="00B260A5"/>
    <w:rsid w:val="00B27A8C"/>
    <w:rsid w:val="00B27AD6"/>
    <w:rsid w:val="00B30E39"/>
    <w:rsid w:val="00B31A27"/>
    <w:rsid w:val="00B32266"/>
    <w:rsid w:val="00B32E71"/>
    <w:rsid w:val="00B333BB"/>
    <w:rsid w:val="00B33F6A"/>
    <w:rsid w:val="00B37B0F"/>
    <w:rsid w:val="00B40897"/>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6AF"/>
    <w:rsid w:val="00B93F40"/>
    <w:rsid w:val="00B940BA"/>
    <w:rsid w:val="00B94A68"/>
    <w:rsid w:val="00B97C42"/>
    <w:rsid w:val="00BA1F66"/>
    <w:rsid w:val="00BA21D5"/>
    <w:rsid w:val="00BA3436"/>
    <w:rsid w:val="00BA3CCD"/>
    <w:rsid w:val="00BA4998"/>
    <w:rsid w:val="00BA4F46"/>
    <w:rsid w:val="00BA55C0"/>
    <w:rsid w:val="00BA5B9C"/>
    <w:rsid w:val="00BB202D"/>
    <w:rsid w:val="00BB4C02"/>
    <w:rsid w:val="00BB5DCB"/>
    <w:rsid w:val="00BB5E2E"/>
    <w:rsid w:val="00BB632C"/>
    <w:rsid w:val="00BC0AC7"/>
    <w:rsid w:val="00BC1CCF"/>
    <w:rsid w:val="00BC1E7D"/>
    <w:rsid w:val="00BC249A"/>
    <w:rsid w:val="00BC3A3D"/>
    <w:rsid w:val="00BC3CC0"/>
    <w:rsid w:val="00BC4ED1"/>
    <w:rsid w:val="00BD021E"/>
    <w:rsid w:val="00BD1265"/>
    <w:rsid w:val="00BD1F77"/>
    <w:rsid w:val="00BD502C"/>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4F7D"/>
    <w:rsid w:val="00C25D30"/>
    <w:rsid w:val="00C301EB"/>
    <w:rsid w:val="00C33C9A"/>
    <w:rsid w:val="00C350F8"/>
    <w:rsid w:val="00C35721"/>
    <w:rsid w:val="00C40E0F"/>
    <w:rsid w:val="00C41252"/>
    <w:rsid w:val="00C4206C"/>
    <w:rsid w:val="00C42164"/>
    <w:rsid w:val="00C43D98"/>
    <w:rsid w:val="00C44B59"/>
    <w:rsid w:val="00C44E7A"/>
    <w:rsid w:val="00C45512"/>
    <w:rsid w:val="00C509DD"/>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46DC"/>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3BC"/>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1C88"/>
    <w:rsid w:val="00D25576"/>
    <w:rsid w:val="00D2678E"/>
    <w:rsid w:val="00D27089"/>
    <w:rsid w:val="00D27B4D"/>
    <w:rsid w:val="00D31AB7"/>
    <w:rsid w:val="00D33DC9"/>
    <w:rsid w:val="00D3425B"/>
    <w:rsid w:val="00D34E41"/>
    <w:rsid w:val="00D37B78"/>
    <w:rsid w:val="00D4159C"/>
    <w:rsid w:val="00D41D14"/>
    <w:rsid w:val="00D43715"/>
    <w:rsid w:val="00D52F4F"/>
    <w:rsid w:val="00D54A1B"/>
    <w:rsid w:val="00D56080"/>
    <w:rsid w:val="00D5659B"/>
    <w:rsid w:val="00D602C3"/>
    <w:rsid w:val="00D625D0"/>
    <w:rsid w:val="00D6559F"/>
    <w:rsid w:val="00D65BCC"/>
    <w:rsid w:val="00D668D6"/>
    <w:rsid w:val="00D7280A"/>
    <w:rsid w:val="00D740A5"/>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35C"/>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0F90"/>
    <w:rsid w:val="00DF14D3"/>
    <w:rsid w:val="00DF16A8"/>
    <w:rsid w:val="00DF182C"/>
    <w:rsid w:val="00DF1D5E"/>
    <w:rsid w:val="00DF375C"/>
    <w:rsid w:val="00DF50AB"/>
    <w:rsid w:val="00DF56CD"/>
    <w:rsid w:val="00DF5AFE"/>
    <w:rsid w:val="00DF6577"/>
    <w:rsid w:val="00DF6B30"/>
    <w:rsid w:val="00DF6EF9"/>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02F4"/>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2D8E"/>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6F5"/>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92A"/>
    <w:rsid w:val="00F36C2D"/>
    <w:rsid w:val="00F37560"/>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F49C7-8829-4890-B078-D3014873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21307</Words>
  <Characters>117194</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138225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5</cp:revision>
  <cp:lastPrinted>2021-06-25T17:00:00Z</cp:lastPrinted>
  <dcterms:created xsi:type="dcterms:W3CDTF">2021-06-25T17:04:00Z</dcterms:created>
  <dcterms:modified xsi:type="dcterms:W3CDTF">2021-06-25T18:59:00Z</dcterms:modified>
</cp:coreProperties>
</file>